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44"/>
        </w:rPr>
      </w:pPr>
      <w:r>
        <w:rPr>
          <w:sz w:val="44"/>
        </w:rPr>
        <mc:AlternateContent>
          <mc:Choice Requires="wps">
            <w:drawing>
              <wp:anchor distT="0" distB="0" distL="0" distR="0" allowOverlap="1" layoutInCell="1" locked="0" behindDoc="1" simplePos="0" relativeHeight="487498240">
                <wp:simplePos x="0" y="0"/>
                <wp:positionH relativeFrom="page">
                  <wp:posOffset>304800</wp:posOffset>
                </wp:positionH>
                <wp:positionV relativeFrom="page">
                  <wp:posOffset>304799</wp:posOffset>
                </wp:positionV>
                <wp:extent cx="6995795" cy="1008443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995795" cy="10084435"/>
                          <a:chExt cx="6995795" cy="10084435"/>
                        </a:xfrm>
                      </wpg:grpSpPr>
                      <pic:pic>
                        <pic:nvPicPr>
                          <pic:cNvPr id="2" name="Image 2"/>
                          <pic:cNvPicPr/>
                        </pic:nvPicPr>
                        <pic:blipFill>
                          <a:blip r:embed="rId5" cstate="print"/>
                          <a:stretch>
                            <a:fillRect/>
                          </a:stretch>
                        </pic:blipFill>
                        <pic:spPr>
                          <a:xfrm>
                            <a:off x="88384" y="5768379"/>
                            <a:ext cx="6906783" cy="1327324"/>
                          </a:xfrm>
                          <a:prstGeom prst="rect">
                            <a:avLst/>
                          </a:prstGeom>
                        </pic:spPr>
                      </pic:pic>
                      <pic:pic>
                        <pic:nvPicPr>
                          <pic:cNvPr id="3" name="Image 3"/>
                          <pic:cNvPicPr/>
                        </pic:nvPicPr>
                        <pic:blipFill>
                          <a:blip r:embed="rId6" cstate="print"/>
                          <a:stretch>
                            <a:fillRect/>
                          </a:stretch>
                        </pic:blipFill>
                        <pic:spPr>
                          <a:xfrm>
                            <a:off x="247650" y="5926454"/>
                            <a:ext cx="6391275" cy="812800"/>
                          </a:xfrm>
                          <a:prstGeom prst="rect">
                            <a:avLst/>
                          </a:prstGeom>
                        </pic:spPr>
                      </pic:pic>
                      <wps:wsp>
                        <wps:cNvPr id="4" name="Graphic 4"/>
                        <wps:cNvSpPr/>
                        <wps:spPr>
                          <a:xfrm>
                            <a:off x="0" y="0"/>
                            <a:ext cx="6952615" cy="10027920"/>
                          </a:xfrm>
                          <a:custGeom>
                            <a:avLst/>
                            <a:gdLst/>
                            <a:ahLst/>
                            <a:cxnLst/>
                            <a:rect l="l" t="t" r="r" b="b"/>
                            <a:pathLst>
                              <a:path w="6952615" h="10027920">
                                <a:moveTo>
                                  <a:pt x="56375" y="47244"/>
                                </a:moveTo>
                                <a:lnTo>
                                  <a:pt x="47244" y="47244"/>
                                </a:lnTo>
                                <a:lnTo>
                                  <a:pt x="47244" y="56388"/>
                                </a:lnTo>
                                <a:lnTo>
                                  <a:pt x="47244" y="10027920"/>
                                </a:lnTo>
                                <a:lnTo>
                                  <a:pt x="56375" y="10027920"/>
                                </a:lnTo>
                                <a:lnTo>
                                  <a:pt x="56375" y="56388"/>
                                </a:lnTo>
                                <a:lnTo>
                                  <a:pt x="56375" y="47244"/>
                                </a:lnTo>
                                <a:close/>
                              </a:path>
                              <a:path w="6952615" h="10027920">
                                <a:moveTo>
                                  <a:pt x="6905244" y="47244"/>
                                </a:moveTo>
                                <a:lnTo>
                                  <a:pt x="6896100" y="47244"/>
                                </a:lnTo>
                                <a:lnTo>
                                  <a:pt x="56388" y="47244"/>
                                </a:lnTo>
                                <a:lnTo>
                                  <a:pt x="56388" y="56388"/>
                                </a:lnTo>
                                <a:lnTo>
                                  <a:pt x="6896100" y="56388"/>
                                </a:lnTo>
                                <a:lnTo>
                                  <a:pt x="6905244" y="56388"/>
                                </a:lnTo>
                                <a:lnTo>
                                  <a:pt x="6905244" y="47244"/>
                                </a:lnTo>
                                <a:close/>
                              </a:path>
                              <a:path w="6952615" h="10027920">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C00000"/>
                          </a:solidFill>
                        </wps:spPr>
                        <wps:bodyPr wrap="square" lIns="0" tIns="0" rIns="0" bIns="0" rtlCol="0">
                          <a:prstTxWarp prst="textNoShape">
                            <a:avLst/>
                          </a:prstTxWarp>
                          <a:noAutofit/>
                        </wps:bodyPr>
                      </wps:wsp>
                      <wps:wsp>
                        <wps:cNvPr id="5" name="Graphic 5"/>
                        <wps:cNvSpPr/>
                        <wps:spPr>
                          <a:xfrm>
                            <a:off x="6905243" y="56388"/>
                            <a:ext cx="9525" cy="9972040"/>
                          </a:xfrm>
                          <a:custGeom>
                            <a:avLst/>
                            <a:gdLst/>
                            <a:ahLst/>
                            <a:cxnLst/>
                            <a:rect l="l" t="t" r="r" b="b"/>
                            <a:pathLst>
                              <a:path w="9525" h="9972040">
                                <a:moveTo>
                                  <a:pt x="9143" y="0"/>
                                </a:moveTo>
                                <a:lnTo>
                                  <a:pt x="0" y="0"/>
                                </a:lnTo>
                                <a:lnTo>
                                  <a:pt x="0" y="9971532"/>
                                </a:lnTo>
                                <a:lnTo>
                                  <a:pt x="9143" y="9971532"/>
                                </a:lnTo>
                                <a:lnTo>
                                  <a:pt x="9143"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0" y="56387"/>
                            <a:ext cx="6952615" cy="10027920"/>
                          </a:xfrm>
                          <a:custGeom>
                            <a:avLst/>
                            <a:gdLst/>
                            <a:ahLst/>
                            <a:cxnLst/>
                            <a:rect l="l" t="t" r="r" b="b"/>
                            <a:pathLst>
                              <a:path w="6952615" h="10027920">
                                <a:moveTo>
                                  <a:pt x="56375" y="9971545"/>
                                </a:moveTo>
                                <a:lnTo>
                                  <a:pt x="47244" y="9971545"/>
                                </a:lnTo>
                                <a:lnTo>
                                  <a:pt x="47244" y="9980676"/>
                                </a:lnTo>
                                <a:lnTo>
                                  <a:pt x="56375" y="9980676"/>
                                </a:lnTo>
                                <a:lnTo>
                                  <a:pt x="56375" y="9971545"/>
                                </a:lnTo>
                                <a:close/>
                              </a:path>
                              <a:path w="6952615" h="10027920">
                                <a:moveTo>
                                  <a:pt x="6905244" y="9971545"/>
                                </a:moveTo>
                                <a:lnTo>
                                  <a:pt x="6896100" y="9971545"/>
                                </a:lnTo>
                                <a:lnTo>
                                  <a:pt x="56388" y="9971545"/>
                                </a:lnTo>
                                <a:lnTo>
                                  <a:pt x="56388" y="9980676"/>
                                </a:lnTo>
                                <a:lnTo>
                                  <a:pt x="6896100" y="9980676"/>
                                </a:lnTo>
                                <a:lnTo>
                                  <a:pt x="6905244" y="9980676"/>
                                </a:lnTo>
                                <a:lnTo>
                                  <a:pt x="6905244" y="9971545"/>
                                </a:lnTo>
                                <a:close/>
                              </a:path>
                              <a:path w="6952615" h="10027920">
                                <a:moveTo>
                                  <a:pt x="6905244" y="0"/>
                                </a:moveTo>
                                <a:lnTo>
                                  <a:pt x="6896100" y="0"/>
                                </a:lnTo>
                                <a:lnTo>
                                  <a:pt x="6896100" y="9971532"/>
                                </a:lnTo>
                                <a:lnTo>
                                  <a:pt x="6905244" y="9971532"/>
                                </a:lnTo>
                                <a:lnTo>
                                  <a:pt x="6905244" y="0"/>
                                </a:lnTo>
                                <a:close/>
                              </a:path>
                              <a:path w="6952615" h="10027920">
                                <a:moveTo>
                                  <a:pt x="6952488" y="9971545"/>
                                </a:moveTo>
                                <a:lnTo>
                                  <a:pt x="6914388" y="9971545"/>
                                </a:lnTo>
                                <a:lnTo>
                                  <a:pt x="6914388" y="9989820"/>
                                </a:lnTo>
                                <a:lnTo>
                                  <a:pt x="6896100" y="9989820"/>
                                </a:lnTo>
                                <a:lnTo>
                                  <a:pt x="56388" y="9989820"/>
                                </a:lnTo>
                                <a:lnTo>
                                  <a:pt x="38100" y="9989820"/>
                                </a:lnTo>
                                <a:lnTo>
                                  <a:pt x="38100" y="9971545"/>
                                </a:lnTo>
                                <a:lnTo>
                                  <a:pt x="0" y="9971545"/>
                                </a:lnTo>
                                <a:lnTo>
                                  <a:pt x="0" y="9989820"/>
                                </a:lnTo>
                                <a:lnTo>
                                  <a:pt x="0" y="10027920"/>
                                </a:lnTo>
                                <a:lnTo>
                                  <a:pt x="6952488" y="10027920"/>
                                </a:lnTo>
                                <a:lnTo>
                                  <a:pt x="6952488" y="9989820"/>
                                </a:lnTo>
                                <a:lnTo>
                                  <a:pt x="6952488" y="9971545"/>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50.85pt;height:794.05pt;mso-position-horizontal-relative:page;mso-position-vertical-relative:page;z-index:-15818240" id="docshapegroup1" coordorigin="480,480" coordsize="11017,15881">
                <v:shape style="position:absolute;left:619;top:9564;width:10877;height:2091" type="#_x0000_t75" id="docshape2" stroked="false">
                  <v:imagedata r:id="rId5" o:title=""/>
                </v:shape>
                <v:shape style="position:absolute;left:870;top:9813;width:10065;height:1280" type="#_x0000_t75" id="docshape3" stroked="false">
                  <v:imagedata r:id="rId6" o:title=""/>
                </v:shape>
                <v:shape style="position:absolute;left:480;top:480;width:10949;height:15792" id="docshape4" coordorigin="480,480" coordsize="10949,15792" path="m569,554l554,554,554,569,554,16272,569,16272,569,569,569,554xm11354,554l11340,554,569,554,569,569,11340,569,11354,569,11354,554xm11429,480l11369,480,11340,480,569,480,540,480,480,480,480,540,480,569,480,16272,540,16272,540,569,540,540,569,540,11340,540,11369,540,11369,569,11369,16272,11429,16272,11429,569,11429,540,11429,480xe" filled="true" fillcolor="#c00000" stroked="false">
                  <v:path arrowok="t"/>
                  <v:fill type="solid"/>
                </v:shape>
                <v:rect style="position:absolute;left:11354;top:568;width:15;height:15704" id="docshape5" filled="true" fillcolor="#ffffff" stroked="false">
                  <v:fill type="solid"/>
                </v:rect>
                <v:shape style="position:absolute;left:480;top:568;width:10949;height:15792" id="docshape6" coordorigin="480,569" coordsize="10949,15792" path="m569,16272l554,16272,554,16286,569,16286,569,16272xm11354,16272l11340,16272,569,16272,569,16286,11340,16286,11354,16286,11354,16272xm11354,569l11340,569,11340,16272,11354,16272,11354,569xm11429,16272l11369,16272,11369,16301,11340,16301,569,16301,540,16301,540,16272,480,16272,480,16301,480,16361,540,16361,569,16361,11340,16361,11369,16361,11429,16361,11429,16301,11429,16272xe" filled="true" fillcolor="#c00000" stroked="false">
                  <v:path arrowok="t"/>
                  <v:fill type="solid"/>
                </v:shape>
                <w10:wrap type="none"/>
              </v:group>
            </w:pict>
          </mc:Fallback>
        </mc:AlternateContent>
      </w:r>
    </w:p>
    <w:p>
      <w:pPr>
        <w:pStyle w:val="BodyText"/>
        <w:rPr>
          <w:sz w:val="44"/>
        </w:rPr>
      </w:pPr>
    </w:p>
    <w:p>
      <w:pPr>
        <w:pStyle w:val="BodyText"/>
        <w:rPr>
          <w:sz w:val="44"/>
        </w:rPr>
      </w:pPr>
    </w:p>
    <w:p>
      <w:pPr>
        <w:pStyle w:val="BodyText"/>
        <w:spacing w:before="349"/>
        <w:rPr>
          <w:sz w:val="44"/>
        </w:rPr>
      </w:pPr>
    </w:p>
    <w:p>
      <w:pPr>
        <w:spacing w:before="0"/>
        <w:ind w:left="156" w:right="157" w:firstLine="0"/>
        <w:jc w:val="center"/>
        <w:rPr>
          <w:b/>
          <w:sz w:val="44"/>
        </w:rPr>
      </w:pPr>
      <w:r>
        <w:rPr>
          <w:b/>
          <w:sz w:val="44"/>
        </w:rPr>
        <mc:AlternateContent>
          <mc:Choice Requires="wps">
            <w:drawing>
              <wp:anchor distT="0" distB="0" distL="0" distR="0" allowOverlap="1" layoutInCell="1" locked="0" behindDoc="1" simplePos="0" relativeHeight="487497728">
                <wp:simplePos x="0" y="0"/>
                <wp:positionH relativeFrom="page">
                  <wp:posOffset>541014</wp:posOffset>
                </wp:positionH>
                <wp:positionV relativeFrom="paragraph">
                  <wp:posOffset>-1508231</wp:posOffset>
                </wp:positionV>
                <wp:extent cx="6559550" cy="12319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6559550" cy="1231900"/>
                          <a:chExt cx="6559550" cy="1231900"/>
                        </a:xfrm>
                      </wpg:grpSpPr>
                      <pic:pic>
                        <pic:nvPicPr>
                          <pic:cNvPr id="8" name="Image 8"/>
                          <pic:cNvPicPr/>
                        </pic:nvPicPr>
                        <pic:blipFill>
                          <a:blip r:embed="rId7" cstate="print"/>
                          <a:stretch>
                            <a:fillRect/>
                          </a:stretch>
                        </pic:blipFill>
                        <pic:spPr>
                          <a:xfrm>
                            <a:off x="0" y="0"/>
                            <a:ext cx="6559306" cy="1231326"/>
                          </a:xfrm>
                          <a:prstGeom prst="rect">
                            <a:avLst/>
                          </a:prstGeom>
                        </pic:spPr>
                      </pic:pic>
                      <pic:pic>
                        <pic:nvPicPr>
                          <pic:cNvPr id="9" name="Image 9"/>
                          <pic:cNvPicPr/>
                        </pic:nvPicPr>
                        <pic:blipFill>
                          <a:blip r:embed="rId8" cstate="print"/>
                          <a:stretch>
                            <a:fillRect/>
                          </a:stretch>
                        </pic:blipFill>
                        <pic:spPr>
                          <a:xfrm>
                            <a:off x="169550" y="160617"/>
                            <a:ext cx="6221095" cy="902334"/>
                          </a:xfrm>
                          <a:prstGeom prst="rect">
                            <a:avLst/>
                          </a:prstGeom>
                        </pic:spPr>
                      </pic:pic>
                    </wpg:wgp>
                  </a:graphicData>
                </a:graphic>
              </wp:anchor>
            </w:drawing>
          </mc:Choice>
          <mc:Fallback>
            <w:pict>
              <v:group style="position:absolute;margin-left:42.599586pt;margin-top:-118.758415pt;width:516.5pt;height:97pt;mso-position-horizontal-relative:page;mso-position-vertical-relative:paragraph;z-index:-15818752" id="docshapegroup7" coordorigin="852,-2375" coordsize="10330,1940">
                <v:shape style="position:absolute;left:852;top:-2376;width:10330;height:1940" type="#_x0000_t75" id="docshape8" stroked="false">
                  <v:imagedata r:id="rId7" o:title=""/>
                </v:shape>
                <v:shape style="position:absolute;left:1119;top:-2123;width:9797;height:1421" type="#_x0000_t75" id="docshape9" stroked="false">
                  <v:imagedata r:id="rId8" o:title=""/>
                </v:shape>
                <w10:wrap type="none"/>
              </v:group>
            </w:pict>
          </mc:Fallback>
        </mc:AlternateContent>
      </w:r>
      <w:r>
        <w:rPr>
          <w:b/>
          <w:color w:val="E26C09"/>
          <w:sz w:val="44"/>
        </w:rPr>
        <w:t>REPORT</w:t>
      </w:r>
      <w:r>
        <w:rPr>
          <w:b/>
          <w:color w:val="E26C09"/>
          <w:spacing w:val="-20"/>
          <w:sz w:val="44"/>
        </w:rPr>
        <w:t> </w:t>
      </w:r>
      <w:r>
        <w:rPr>
          <w:b/>
          <w:color w:val="E26C09"/>
          <w:spacing w:val="-5"/>
          <w:sz w:val="44"/>
        </w:rPr>
        <w:t>ON</w:t>
      </w:r>
    </w:p>
    <w:p>
      <w:pPr>
        <w:pStyle w:val="BodyText"/>
        <w:spacing w:before="3"/>
        <w:rPr>
          <w:b/>
          <w:sz w:val="44"/>
        </w:rPr>
      </w:pPr>
    </w:p>
    <w:p>
      <w:pPr>
        <w:pStyle w:val="Title"/>
      </w:pPr>
      <w:r>
        <w:rPr>
          <w:color w:val="FFFF00"/>
          <w:highlight w:val="darkRed"/>
        </w:rPr>
        <w:t>PARENT</w:t>
      </w:r>
      <w:r>
        <w:rPr>
          <w:color w:val="FFFF00"/>
          <w:spacing w:val="-31"/>
          <w:highlight w:val="darkRed"/>
        </w:rPr>
        <w:t> </w:t>
      </w:r>
      <w:r>
        <w:rPr>
          <w:color w:val="FFFF00"/>
          <w:highlight w:val="darkRed"/>
        </w:rPr>
        <w:t>TEACHER</w:t>
      </w:r>
      <w:r>
        <w:rPr>
          <w:color w:val="FFFF00"/>
          <w:spacing w:val="-30"/>
          <w:highlight w:val="darkRed"/>
        </w:rPr>
        <w:t> </w:t>
      </w:r>
      <w:r>
        <w:rPr>
          <w:color w:val="FFFF00"/>
          <w:spacing w:val="-4"/>
          <w:highlight w:val="darkRed"/>
        </w:rPr>
        <w:t>MEET</w:t>
      </w:r>
    </w:p>
    <w:p>
      <w:pPr>
        <w:pStyle w:val="BodyText"/>
        <w:spacing w:before="10"/>
        <w:rPr>
          <w:b/>
          <w:sz w:val="17"/>
        </w:rPr>
      </w:pPr>
      <w:r>
        <w:rPr>
          <w:b/>
          <w:sz w:val="17"/>
        </w:rPr>
        <w:drawing>
          <wp:anchor distT="0" distB="0" distL="0" distR="0" allowOverlap="1" layoutInCell="1" locked="0" behindDoc="1" simplePos="0" relativeHeight="487587840">
            <wp:simplePos x="0" y="0"/>
            <wp:positionH relativeFrom="page">
              <wp:posOffset>2178685</wp:posOffset>
            </wp:positionH>
            <wp:positionV relativeFrom="paragraph">
              <wp:posOffset>146001</wp:posOffset>
            </wp:positionV>
            <wp:extent cx="3365294" cy="2087689"/>
            <wp:effectExtent l="0" t="0" r="0" b="0"/>
            <wp:wrapTopAndBottom/>
            <wp:docPr id="10" name="Image 10" descr="The Art of Parent-Teacher Communication | PPT"/>
            <wp:cNvGraphicFramePr>
              <a:graphicFrameLocks/>
            </wp:cNvGraphicFramePr>
            <a:graphic>
              <a:graphicData uri="http://schemas.openxmlformats.org/drawingml/2006/picture">
                <pic:pic>
                  <pic:nvPicPr>
                    <pic:cNvPr id="10" name="Image 10" descr="The Art of Parent-Teacher Communication | PPT"/>
                    <pic:cNvPicPr/>
                  </pic:nvPicPr>
                  <pic:blipFill>
                    <a:blip r:embed="rId9" cstate="print"/>
                    <a:stretch>
                      <a:fillRect/>
                    </a:stretch>
                  </pic:blipFill>
                  <pic:spPr>
                    <a:xfrm>
                      <a:off x="0" y="0"/>
                      <a:ext cx="3365294" cy="2087689"/>
                    </a:xfrm>
                    <a:prstGeom prst="rect">
                      <a:avLst/>
                    </a:prstGeom>
                  </pic:spPr>
                </pic:pic>
              </a:graphicData>
            </a:graphic>
          </wp:anchor>
        </w:drawing>
      </w:r>
    </w:p>
    <w:p>
      <w:pPr>
        <w:spacing w:before="269"/>
        <w:ind w:left="160" w:right="157" w:firstLine="0"/>
        <w:jc w:val="center"/>
        <w:rPr>
          <w:sz w:val="34"/>
        </w:rPr>
      </w:pPr>
      <w:r>
        <w:rPr>
          <w:sz w:val="34"/>
        </w:rPr>
        <w:t>Organized</w:t>
      </w:r>
      <w:r>
        <w:rPr>
          <w:spacing w:val="-5"/>
          <w:sz w:val="34"/>
        </w:rPr>
        <w:t> by</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5"/>
        <w:rPr>
          <w:sz w:val="34"/>
        </w:rPr>
      </w:pPr>
    </w:p>
    <w:p>
      <w:pPr>
        <w:spacing w:line="480" w:lineRule="auto" w:before="0"/>
        <w:ind w:left="2561" w:right="2559" w:hanging="2"/>
        <w:jc w:val="center"/>
        <w:rPr>
          <w:b/>
          <w:sz w:val="36"/>
        </w:rPr>
      </w:pPr>
      <w:r>
        <w:rPr>
          <w:b/>
          <w:color w:val="6F2F9F"/>
          <w:sz w:val="36"/>
        </w:rPr>
        <w:t>Venue: B.Sc. Biotechnology Lab Date:</w:t>
      </w:r>
      <w:r>
        <w:rPr>
          <w:b/>
          <w:color w:val="6F2F9F"/>
          <w:spacing w:val="-8"/>
          <w:sz w:val="36"/>
        </w:rPr>
        <w:t> </w:t>
      </w:r>
      <w:r>
        <w:rPr>
          <w:b/>
          <w:color w:val="6F2F9F"/>
          <w:sz w:val="36"/>
        </w:rPr>
        <w:t>04</w:t>
      </w:r>
      <w:r>
        <w:rPr>
          <w:b/>
          <w:color w:val="6F2F9F"/>
          <w:sz w:val="36"/>
          <w:vertAlign w:val="superscript"/>
        </w:rPr>
        <w:t>th</w:t>
      </w:r>
      <w:r>
        <w:rPr>
          <w:b/>
          <w:color w:val="6F2F9F"/>
          <w:spacing w:val="-9"/>
          <w:sz w:val="36"/>
          <w:vertAlign w:val="baseline"/>
        </w:rPr>
        <w:t> </w:t>
      </w:r>
      <w:r>
        <w:rPr>
          <w:b/>
          <w:color w:val="6F2F9F"/>
          <w:sz w:val="36"/>
          <w:vertAlign w:val="baseline"/>
        </w:rPr>
        <w:t>January</w:t>
      </w:r>
      <w:r>
        <w:rPr>
          <w:b/>
          <w:color w:val="6F2F9F"/>
          <w:spacing w:val="-7"/>
          <w:sz w:val="36"/>
          <w:vertAlign w:val="baseline"/>
        </w:rPr>
        <w:t> </w:t>
      </w:r>
      <w:r>
        <w:rPr>
          <w:b/>
          <w:color w:val="6F2F9F"/>
          <w:sz w:val="36"/>
          <w:vertAlign w:val="baseline"/>
        </w:rPr>
        <w:t>2025,</w:t>
      </w:r>
      <w:r>
        <w:rPr>
          <w:b/>
          <w:color w:val="6F2F9F"/>
          <w:spacing w:val="-10"/>
          <w:sz w:val="36"/>
          <w:vertAlign w:val="baseline"/>
        </w:rPr>
        <w:t> </w:t>
      </w:r>
      <w:r>
        <w:rPr>
          <w:b/>
          <w:color w:val="6F2F9F"/>
          <w:sz w:val="36"/>
          <w:vertAlign w:val="baseline"/>
        </w:rPr>
        <w:t>Saturday.</w:t>
      </w:r>
    </w:p>
    <w:p>
      <w:pPr>
        <w:spacing w:before="0"/>
        <w:ind w:left="1" w:right="0" w:firstLine="0"/>
        <w:jc w:val="center"/>
        <w:rPr>
          <w:b/>
          <w:sz w:val="36"/>
        </w:rPr>
      </w:pPr>
      <w:r>
        <w:rPr>
          <w:b/>
          <w:color w:val="6F2F9F"/>
          <w:sz w:val="36"/>
        </w:rPr>
        <w:t>Time</w:t>
      </w:r>
      <w:r>
        <w:rPr>
          <w:b/>
          <w:color w:val="6F2F9F"/>
          <w:spacing w:val="3"/>
          <w:sz w:val="36"/>
        </w:rPr>
        <w:t> </w:t>
      </w:r>
      <w:r>
        <w:rPr>
          <w:b/>
          <w:color w:val="6F2F9F"/>
          <w:sz w:val="36"/>
        </w:rPr>
        <w:t>10:00</w:t>
      </w:r>
      <w:r>
        <w:rPr>
          <w:b/>
          <w:color w:val="6F2F9F"/>
          <w:spacing w:val="-1"/>
          <w:sz w:val="36"/>
        </w:rPr>
        <w:t> </w:t>
      </w:r>
      <w:r>
        <w:rPr>
          <w:b/>
          <w:color w:val="6F2F9F"/>
          <w:sz w:val="36"/>
        </w:rPr>
        <w:t>am</w:t>
      </w:r>
      <w:r>
        <w:rPr>
          <w:b/>
          <w:color w:val="6F2F9F"/>
          <w:spacing w:val="-2"/>
          <w:sz w:val="36"/>
        </w:rPr>
        <w:t> </w:t>
      </w:r>
      <w:r>
        <w:rPr>
          <w:b/>
          <w:color w:val="6F2F9F"/>
          <w:sz w:val="36"/>
        </w:rPr>
        <w:t>to</w:t>
      </w:r>
      <w:r>
        <w:rPr>
          <w:b/>
          <w:color w:val="6F2F9F"/>
          <w:spacing w:val="1"/>
          <w:sz w:val="36"/>
        </w:rPr>
        <w:t> </w:t>
      </w:r>
      <w:r>
        <w:rPr>
          <w:b/>
          <w:color w:val="6F2F9F"/>
          <w:sz w:val="36"/>
        </w:rPr>
        <w:t>04:30 </w:t>
      </w:r>
      <w:r>
        <w:rPr>
          <w:b/>
          <w:color w:val="6F2F9F"/>
          <w:spacing w:val="-5"/>
          <w:sz w:val="36"/>
        </w:rPr>
        <w:t>pm.</w:t>
      </w:r>
    </w:p>
    <w:p>
      <w:pPr>
        <w:spacing w:after="0"/>
        <w:jc w:val="center"/>
        <w:rPr>
          <w:b/>
          <w:sz w:val="36"/>
        </w:rPr>
        <w:sectPr>
          <w:type w:val="continuous"/>
          <w:pgSz w:w="11910" w:h="16840"/>
          <w:pgMar w:top="740" w:bottom="280" w:left="708" w:right="708"/>
        </w:sectPr>
      </w:pPr>
    </w:p>
    <w:p>
      <w:pPr>
        <w:pStyle w:val="BodyText"/>
        <w:ind w:left="703"/>
        <w:rPr>
          <w:sz w:val="20"/>
        </w:rPr>
      </w:pPr>
      <w:r>
        <w:rPr>
          <w:sz w:val="20"/>
        </w:rPr>
        <mc:AlternateContent>
          <mc:Choice Requires="wps">
            <w:drawing>
              <wp:inline distT="0" distB="0" distL="0" distR="0">
                <wp:extent cx="5798820" cy="306705"/>
                <wp:effectExtent l="0" t="0" r="0" b="0"/>
                <wp:docPr id="11" name="Textbox 11"/>
                <wp:cNvGraphicFramePr>
                  <a:graphicFrameLocks/>
                </wp:cNvGraphicFramePr>
                <a:graphic>
                  <a:graphicData uri="http://schemas.microsoft.com/office/word/2010/wordprocessingShape">
                    <wps:wsp>
                      <wps:cNvPr id="11" name="Textbox 11"/>
                      <wps:cNvSpPr txBox="1"/>
                      <wps:spPr>
                        <a:xfrm>
                          <a:off x="0" y="0"/>
                          <a:ext cx="5798820" cy="306705"/>
                        </a:xfrm>
                        <a:prstGeom prst="rect">
                          <a:avLst/>
                        </a:prstGeom>
                        <a:solidFill>
                          <a:srgbClr val="C00000"/>
                        </a:solidFill>
                      </wps:spPr>
                      <wps:txbx>
                        <w:txbxContent>
                          <w:p>
                            <w:pPr>
                              <w:spacing w:line="320" w:lineRule="exact" w:before="0"/>
                              <w:ind w:left="0" w:right="0" w:firstLine="0"/>
                              <w:jc w:val="center"/>
                              <w:rPr>
                                <w:b/>
                                <w:color w:val="000000"/>
                                <w:sz w:val="28"/>
                              </w:rPr>
                            </w:pPr>
                            <w:r>
                              <w:rPr>
                                <w:b/>
                                <w:color w:val="FFFFFF"/>
                                <w:sz w:val="28"/>
                                <w:u w:val="single" w:color="FFFFFF"/>
                              </w:rPr>
                              <w:t>PARENT</w:t>
                            </w:r>
                            <w:r>
                              <w:rPr>
                                <w:b/>
                                <w:color w:val="FFFFFF"/>
                                <w:spacing w:val="-9"/>
                                <w:sz w:val="28"/>
                                <w:u w:val="single" w:color="FFFFFF"/>
                              </w:rPr>
                              <w:t> </w:t>
                            </w:r>
                            <w:r>
                              <w:rPr>
                                <w:b/>
                                <w:color w:val="FFFFFF"/>
                                <w:sz w:val="28"/>
                                <w:u w:val="single" w:color="FFFFFF"/>
                              </w:rPr>
                              <w:t>TEACHER</w:t>
                            </w:r>
                            <w:r>
                              <w:rPr>
                                <w:b/>
                                <w:color w:val="FFFFFF"/>
                                <w:spacing w:val="-6"/>
                                <w:sz w:val="28"/>
                                <w:u w:val="single" w:color="FFFFFF"/>
                              </w:rPr>
                              <w:t> </w:t>
                            </w:r>
                            <w:r>
                              <w:rPr>
                                <w:b/>
                                <w:color w:val="FFFFFF"/>
                                <w:spacing w:val="-4"/>
                                <w:sz w:val="28"/>
                                <w:u w:val="single" w:color="FFFFFF"/>
                              </w:rPr>
                              <w:t>MEET</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456.6pt;height:24.15pt;mso-position-horizontal-relative:char;mso-position-vertical-relative:line" type="#_x0000_t202" id="docshape10" filled="true" fillcolor="#c00000" stroked="false">
                <w10:anchorlock/>
                <v:textbox inset="0,0,0,0">
                  <w:txbxContent>
                    <w:p>
                      <w:pPr>
                        <w:spacing w:line="320" w:lineRule="exact" w:before="0"/>
                        <w:ind w:left="0" w:right="0" w:firstLine="0"/>
                        <w:jc w:val="center"/>
                        <w:rPr>
                          <w:b/>
                          <w:color w:val="000000"/>
                          <w:sz w:val="28"/>
                        </w:rPr>
                      </w:pPr>
                      <w:r>
                        <w:rPr>
                          <w:b/>
                          <w:color w:val="FFFFFF"/>
                          <w:sz w:val="28"/>
                          <w:u w:val="single" w:color="FFFFFF"/>
                        </w:rPr>
                        <w:t>PARENT</w:t>
                      </w:r>
                      <w:r>
                        <w:rPr>
                          <w:b/>
                          <w:color w:val="FFFFFF"/>
                          <w:spacing w:val="-9"/>
                          <w:sz w:val="28"/>
                          <w:u w:val="single" w:color="FFFFFF"/>
                        </w:rPr>
                        <w:t> </w:t>
                      </w:r>
                      <w:r>
                        <w:rPr>
                          <w:b/>
                          <w:color w:val="FFFFFF"/>
                          <w:sz w:val="28"/>
                          <w:u w:val="single" w:color="FFFFFF"/>
                        </w:rPr>
                        <w:t>TEACHER</w:t>
                      </w:r>
                      <w:r>
                        <w:rPr>
                          <w:b/>
                          <w:color w:val="FFFFFF"/>
                          <w:spacing w:val="-6"/>
                          <w:sz w:val="28"/>
                          <w:u w:val="single" w:color="FFFFFF"/>
                        </w:rPr>
                        <w:t> </w:t>
                      </w:r>
                      <w:r>
                        <w:rPr>
                          <w:b/>
                          <w:color w:val="FFFFFF"/>
                          <w:spacing w:val="-4"/>
                          <w:sz w:val="28"/>
                          <w:u w:val="single" w:color="FFFFFF"/>
                        </w:rPr>
                        <w:t>MEET</w:t>
                      </w:r>
                    </w:p>
                  </w:txbxContent>
                </v:textbox>
                <v:fill type="solid"/>
              </v:shape>
            </w:pict>
          </mc:Fallback>
        </mc:AlternateContent>
      </w:r>
      <w:r>
        <w:rPr>
          <w:sz w:val="20"/>
        </w:rPr>
      </w:r>
    </w:p>
    <w:p>
      <w:pPr>
        <w:pStyle w:val="BodyText"/>
        <w:spacing w:before="9"/>
        <w:rPr>
          <w:b/>
          <w:sz w:val="18"/>
        </w:rPr>
      </w:pPr>
      <w:r>
        <w:rPr>
          <w:b/>
          <w:sz w:val="18"/>
        </w:rPr>
        <mc:AlternateContent>
          <mc:Choice Requires="wps">
            <w:drawing>
              <wp:anchor distT="0" distB="0" distL="0" distR="0" allowOverlap="1" layoutInCell="1" locked="0" behindDoc="1" simplePos="0" relativeHeight="487589888">
                <wp:simplePos x="0" y="0"/>
                <wp:positionH relativeFrom="page">
                  <wp:posOffset>896416</wp:posOffset>
                </wp:positionH>
                <wp:positionV relativeFrom="paragraph">
                  <wp:posOffset>152907</wp:posOffset>
                </wp:positionV>
                <wp:extent cx="5769610" cy="264160"/>
                <wp:effectExtent l="0" t="0" r="0" b="0"/>
                <wp:wrapTopAndBottom/>
                <wp:docPr id="12" name="Textbox 12"/>
                <wp:cNvGraphicFramePr>
                  <a:graphicFrameLocks/>
                </wp:cNvGraphicFramePr>
                <a:graphic>
                  <a:graphicData uri="http://schemas.microsoft.com/office/word/2010/wordprocessingShape">
                    <wps:wsp>
                      <wps:cNvPr id="12" name="Textbox 12"/>
                      <wps:cNvSpPr txBox="1"/>
                      <wps:spPr>
                        <a:xfrm>
                          <a:off x="0" y="0"/>
                          <a:ext cx="5769610" cy="264160"/>
                        </a:xfrm>
                        <a:prstGeom prst="rect">
                          <a:avLst/>
                        </a:prstGeom>
                        <a:solidFill>
                          <a:srgbClr val="C5D9F0"/>
                        </a:solidFill>
                      </wps:spPr>
                      <wps:txbx>
                        <w:txbxContent>
                          <w:p>
                            <w:pPr>
                              <w:spacing w:line="275" w:lineRule="exact" w:before="0"/>
                              <w:ind w:left="28" w:right="0" w:firstLine="0"/>
                              <w:jc w:val="left"/>
                              <w:rPr>
                                <w:b/>
                                <w:color w:val="000000"/>
                                <w:sz w:val="24"/>
                              </w:rPr>
                            </w:pPr>
                            <w:r>
                              <w:rPr>
                                <w:b/>
                                <w:color w:val="000000"/>
                                <w:spacing w:val="-2"/>
                                <w:sz w:val="24"/>
                              </w:rPr>
                              <w:t>Introduction</w:t>
                            </w:r>
                          </w:p>
                        </w:txbxContent>
                      </wps:txbx>
                      <wps:bodyPr wrap="square" lIns="0" tIns="0" rIns="0" bIns="0" rtlCol="0">
                        <a:noAutofit/>
                      </wps:bodyPr>
                    </wps:wsp>
                  </a:graphicData>
                </a:graphic>
              </wp:anchor>
            </w:drawing>
          </mc:Choice>
          <mc:Fallback>
            <w:pict>
              <v:shape style="position:absolute;margin-left:70.584pt;margin-top:12.04pt;width:454.3pt;height:20.8pt;mso-position-horizontal-relative:page;mso-position-vertical-relative:paragraph;z-index:-15726592;mso-wrap-distance-left:0;mso-wrap-distance-right:0" type="#_x0000_t202" id="docshape11" filled="true" fillcolor="#c5d9f0" stroked="false">
                <v:textbox inset="0,0,0,0">
                  <w:txbxContent>
                    <w:p>
                      <w:pPr>
                        <w:spacing w:line="275" w:lineRule="exact" w:before="0"/>
                        <w:ind w:left="28" w:right="0" w:firstLine="0"/>
                        <w:jc w:val="left"/>
                        <w:rPr>
                          <w:b/>
                          <w:color w:val="000000"/>
                          <w:sz w:val="24"/>
                        </w:rPr>
                      </w:pPr>
                      <w:r>
                        <w:rPr>
                          <w:b/>
                          <w:color w:val="000000"/>
                          <w:spacing w:val="-2"/>
                          <w:sz w:val="24"/>
                        </w:rPr>
                        <w:t>Introduction</w:t>
                      </w:r>
                    </w:p>
                  </w:txbxContent>
                </v:textbox>
                <v:fill type="solid"/>
                <w10:wrap type="topAndBottom"/>
              </v:shape>
            </w:pict>
          </mc:Fallback>
        </mc:AlternateContent>
      </w:r>
    </w:p>
    <w:p>
      <w:pPr>
        <w:pStyle w:val="BodyText"/>
        <w:spacing w:line="360" w:lineRule="auto"/>
        <w:ind w:left="732" w:right="727" w:firstLine="719"/>
        <w:jc w:val="both"/>
      </w:pPr>
      <w:r>
        <w:rPr/>
        <w:t>The</w:t>
      </w:r>
      <w:r>
        <w:rPr>
          <w:spacing w:val="-4"/>
        </w:rPr>
        <w:t> </w:t>
      </w:r>
      <w:r>
        <w:rPr/>
        <w:t>Parent-Teacher</w:t>
      </w:r>
      <w:r>
        <w:rPr>
          <w:spacing w:val="-2"/>
        </w:rPr>
        <w:t> </w:t>
      </w:r>
      <w:r>
        <w:rPr/>
        <w:t>Meeting</w:t>
      </w:r>
      <w:r>
        <w:rPr>
          <w:spacing w:val="-5"/>
        </w:rPr>
        <w:t> </w:t>
      </w:r>
      <w:r>
        <w:rPr/>
        <w:t>(PTM)</w:t>
      </w:r>
      <w:r>
        <w:rPr>
          <w:spacing w:val="-1"/>
        </w:rPr>
        <w:t> </w:t>
      </w:r>
      <w:r>
        <w:rPr/>
        <w:t>for</w:t>
      </w:r>
      <w:r>
        <w:rPr>
          <w:spacing w:val="-1"/>
        </w:rPr>
        <w:t> </w:t>
      </w:r>
      <w:r>
        <w:rPr/>
        <w:t>the</w:t>
      </w:r>
      <w:r>
        <w:rPr>
          <w:spacing w:val="-1"/>
        </w:rPr>
        <w:t> </w:t>
      </w:r>
      <w:r>
        <w:rPr/>
        <w:t>Department of</w:t>
      </w:r>
      <w:r>
        <w:rPr>
          <w:spacing w:val="-1"/>
        </w:rPr>
        <w:t> </w:t>
      </w:r>
      <w:r>
        <w:rPr/>
        <w:t>Biotechnology</w:t>
      </w:r>
      <w:r>
        <w:rPr>
          <w:spacing w:val="-7"/>
        </w:rPr>
        <w:t> </w:t>
      </w:r>
      <w:r>
        <w:rPr/>
        <w:t>was</w:t>
      </w:r>
      <w:r>
        <w:rPr>
          <w:spacing w:val="-2"/>
        </w:rPr>
        <w:t> </w:t>
      </w:r>
      <w:r>
        <w:rPr/>
        <w:t>held</w:t>
      </w:r>
      <w:r>
        <w:rPr>
          <w:spacing w:val="-2"/>
        </w:rPr>
        <w:t> </w:t>
      </w:r>
      <w:r>
        <w:rPr/>
        <w:t>on 04</w:t>
      </w:r>
      <w:r>
        <w:rPr>
          <w:vertAlign w:val="superscript"/>
        </w:rPr>
        <w:t>th</w:t>
      </w:r>
      <w:r>
        <w:rPr>
          <w:vertAlign w:val="baseline"/>
        </w:rPr>
        <w:t> January 2025 at B.Sc. Biotechnology Lab. The purpose of the meeting was to foster stronger</w:t>
      </w:r>
      <w:r>
        <w:rPr>
          <w:spacing w:val="-3"/>
          <w:vertAlign w:val="baseline"/>
        </w:rPr>
        <w:t> </w:t>
      </w:r>
      <w:r>
        <w:rPr>
          <w:vertAlign w:val="baseline"/>
        </w:rPr>
        <w:t>communication</w:t>
      </w:r>
      <w:r>
        <w:rPr>
          <w:spacing w:val="-1"/>
          <w:vertAlign w:val="baseline"/>
        </w:rPr>
        <w:t> </w:t>
      </w:r>
      <w:r>
        <w:rPr>
          <w:vertAlign w:val="baseline"/>
        </w:rPr>
        <w:t>between</w:t>
      </w:r>
      <w:r>
        <w:rPr>
          <w:spacing w:val="-1"/>
          <w:vertAlign w:val="baseline"/>
        </w:rPr>
        <w:t> </w:t>
      </w:r>
      <w:r>
        <w:rPr>
          <w:vertAlign w:val="baseline"/>
        </w:rPr>
        <w:t>faculty</w:t>
      </w:r>
      <w:r>
        <w:rPr>
          <w:spacing w:val="-8"/>
          <w:vertAlign w:val="baseline"/>
        </w:rPr>
        <w:t> </w:t>
      </w:r>
      <w:r>
        <w:rPr>
          <w:vertAlign w:val="baseline"/>
        </w:rPr>
        <w:t>members</w:t>
      </w:r>
      <w:r>
        <w:rPr>
          <w:spacing w:val="-3"/>
          <w:vertAlign w:val="baseline"/>
        </w:rPr>
        <w:t> </w:t>
      </w:r>
      <w:r>
        <w:rPr>
          <w:vertAlign w:val="baseline"/>
        </w:rPr>
        <w:t>and</w:t>
      </w:r>
      <w:r>
        <w:rPr>
          <w:spacing w:val="-4"/>
          <w:vertAlign w:val="baseline"/>
        </w:rPr>
        <w:t> </w:t>
      </w:r>
      <w:r>
        <w:rPr>
          <w:vertAlign w:val="baseline"/>
        </w:rPr>
        <w:t>the</w:t>
      </w:r>
      <w:r>
        <w:rPr>
          <w:spacing w:val="-2"/>
          <w:vertAlign w:val="baseline"/>
        </w:rPr>
        <w:t> </w:t>
      </w:r>
      <w:r>
        <w:rPr>
          <w:vertAlign w:val="baseline"/>
        </w:rPr>
        <w:t>parents</w:t>
      </w:r>
      <w:r>
        <w:rPr>
          <w:spacing w:val="-3"/>
          <w:vertAlign w:val="baseline"/>
        </w:rPr>
        <w:t> </w:t>
      </w:r>
      <w:r>
        <w:rPr>
          <w:vertAlign w:val="baseline"/>
        </w:rPr>
        <w:t>of Biotechnology</w:t>
      </w:r>
      <w:r>
        <w:rPr>
          <w:spacing w:val="-5"/>
          <w:vertAlign w:val="baseline"/>
        </w:rPr>
        <w:t> </w:t>
      </w:r>
      <w:r>
        <w:rPr>
          <w:vertAlign w:val="baseline"/>
        </w:rPr>
        <w:t>students, ensuring the academic and personal well-being of the students. The event provided an opportunity to address any concerns and discuss the overall progress of students in the Department.</w:t>
      </w:r>
      <w:r>
        <w:rPr>
          <w:spacing w:val="-2"/>
          <w:vertAlign w:val="baseline"/>
        </w:rPr>
        <w:t> </w:t>
      </w:r>
      <w:r>
        <w:rPr>
          <w:vertAlign w:val="baseline"/>
        </w:rPr>
        <w:t>This meeting also served as a platform to discuss the role of the management in supporting both the students and the faculty for continuous improvement.</w:t>
      </w:r>
    </w:p>
    <w:p>
      <w:pPr>
        <w:pStyle w:val="BodyText"/>
        <w:spacing w:line="360" w:lineRule="auto"/>
        <w:ind w:left="732" w:right="730"/>
        <w:jc w:val="both"/>
      </w:pPr>
      <w:r>
        <w:rPr/>
        <w:t>The meeting was convened by the Head of the Department of Biotechnology along with the Mentors of I, II and III B.Sc. Biotechnology students.</w:t>
      </w:r>
    </w:p>
    <w:p>
      <w:pPr>
        <w:pStyle w:val="BodyText"/>
        <w:ind w:left="703"/>
        <w:rPr>
          <w:sz w:val="20"/>
        </w:rPr>
      </w:pPr>
      <w:r>
        <w:rPr>
          <w:sz w:val="20"/>
        </w:rPr>
        <mc:AlternateContent>
          <mc:Choice Requires="wps">
            <w:drawing>
              <wp:inline distT="0" distB="0" distL="0" distR="0">
                <wp:extent cx="5769610" cy="262255"/>
                <wp:effectExtent l="0" t="0" r="0" b="0"/>
                <wp:docPr id="13" name="Textbox 13"/>
                <wp:cNvGraphicFramePr>
                  <a:graphicFrameLocks/>
                </wp:cNvGraphicFramePr>
                <a:graphic>
                  <a:graphicData uri="http://schemas.microsoft.com/office/word/2010/wordprocessingShape">
                    <wps:wsp>
                      <wps:cNvPr id="13" name="Textbox 13"/>
                      <wps:cNvSpPr txBox="1"/>
                      <wps:spPr>
                        <a:xfrm>
                          <a:off x="0" y="0"/>
                          <a:ext cx="5769610" cy="262255"/>
                        </a:xfrm>
                        <a:prstGeom prst="rect">
                          <a:avLst/>
                        </a:prstGeom>
                        <a:solidFill>
                          <a:srgbClr val="C5D9F0"/>
                        </a:solidFill>
                      </wps:spPr>
                      <wps:txbx>
                        <w:txbxContent>
                          <w:p>
                            <w:pPr>
                              <w:spacing w:line="275" w:lineRule="exact" w:before="0"/>
                              <w:ind w:left="28" w:right="0" w:firstLine="0"/>
                              <w:jc w:val="left"/>
                              <w:rPr>
                                <w:b/>
                                <w:color w:val="000000"/>
                                <w:sz w:val="24"/>
                              </w:rPr>
                            </w:pPr>
                            <w:r>
                              <w:rPr>
                                <w:b/>
                                <w:color w:val="000000"/>
                                <w:spacing w:val="-2"/>
                                <w:sz w:val="24"/>
                              </w:rPr>
                              <w:t>Agenda</w:t>
                            </w:r>
                          </w:p>
                        </w:txbxContent>
                      </wps:txbx>
                      <wps:bodyPr wrap="square" lIns="0" tIns="0" rIns="0" bIns="0" rtlCol="0">
                        <a:noAutofit/>
                      </wps:bodyPr>
                    </wps:wsp>
                  </a:graphicData>
                </a:graphic>
              </wp:inline>
            </w:drawing>
          </mc:Choice>
          <mc:Fallback>
            <w:pict>
              <v:shape style="width:454.3pt;height:20.65pt;mso-position-horizontal-relative:char;mso-position-vertical-relative:line" type="#_x0000_t202" id="docshape12" filled="true" fillcolor="#c5d9f0" stroked="false">
                <w10:anchorlock/>
                <v:textbox inset="0,0,0,0">
                  <w:txbxContent>
                    <w:p>
                      <w:pPr>
                        <w:spacing w:line="275" w:lineRule="exact" w:before="0"/>
                        <w:ind w:left="28" w:right="0" w:firstLine="0"/>
                        <w:jc w:val="left"/>
                        <w:rPr>
                          <w:b/>
                          <w:color w:val="000000"/>
                          <w:sz w:val="24"/>
                        </w:rPr>
                      </w:pPr>
                      <w:r>
                        <w:rPr>
                          <w:b/>
                          <w:color w:val="000000"/>
                          <w:spacing w:val="-2"/>
                          <w:sz w:val="24"/>
                        </w:rPr>
                        <w:t>Agenda</w:t>
                      </w:r>
                    </w:p>
                  </w:txbxContent>
                </v:textbox>
                <v:fill type="solid"/>
              </v:shape>
            </w:pict>
          </mc:Fallback>
        </mc:AlternateContent>
      </w:r>
      <w:r>
        <w:rPr>
          <w:sz w:val="20"/>
        </w:rPr>
      </w:r>
    </w:p>
    <w:p>
      <w:pPr>
        <w:pStyle w:val="BodyText"/>
        <w:spacing w:line="360" w:lineRule="auto"/>
        <w:ind w:left="732" w:right="738"/>
        <w:jc w:val="both"/>
      </w:pPr>
      <w:r>
        <w:rPr/>
        <w:t>The meeting followed a structured agenda to ensure that all important aspects of student progress and departmental updates were covered:</w:t>
      </w:r>
    </w:p>
    <w:p>
      <w:pPr>
        <w:pStyle w:val="ListParagraph"/>
        <w:numPr>
          <w:ilvl w:val="0"/>
          <w:numId w:val="1"/>
        </w:numPr>
        <w:tabs>
          <w:tab w:pos="1451" w:val="left" w:leader="none"/>
        </w:tabs>
        <w:spacing w:line="240" w:lineRule="auto" w:before="0" w:after="0"/>
        <w:ind w:left="1451" w:right="0" w:hanging="359"/>
        <w:jc w:val="both"/>
        <w:rPr>
          <w:sz w:val="24"/>
        </w:rPr>
      </w:pPr>
      <w:r>
        <w:rPr>
          <w:b/>
          <w:sz w:val="24"/>
        </w:rPr>
        <w:t>Welcome</w:t>
      </w:r>
      <w:r>
        <w:rPr>
          <w:b/>
          <w:spacing w:val="-3"/>
          <w:sz w:val="24"/>
        </w:rPr>
        <w:t> </w:t>
      </w:r>
      <w:r>
        <w:rPr>
          <w:b/>
          <w:sz w:val="24"/>
        </w:rPr>
        <w:t>and</w:t>
      </w:r>
      <w:r>
        <w:rPr>
          <w:b/>
          <w:spacing w:val="-1"/>
          <w:sz w:val="24"/>
        </w:rPr>
        <w:t> </w:t>
      </w:r>
      <w:r>
        <w:rPr>
          <w:b/>
          <w:sz w:val="24"/>
        </w:rPr>
        <w:t>Introduction</w:t>
      </w:r>
      <w:r>
        <w:rPr>
          <w:b/>
          <w:spacing w:val="2"/>
          <w:sz w:val="24"/>
        </w:rPr>
        <w:t> </w:t>
      </w:r>
      <w:r>
        <w:rPr>
          <w:sz w:val="24"/>
        </w:rPr>
        <w:t>–</w:t>
      </w:r>
      <w:r>
        <w:rPr>
          <w:spacing w:val="-1"/>
          <w:sz w:val="24"/>
        </w:rPr>
        <w:t> </w:t>
      </w:r>
      <w:r>
        <w:rPr>
          <w:sz w:val="24"/>
        </w:rPr>
        <w:t>Brief</w:t>
      </w:r>
      <w:r>
        <w:rPr>
          <w:spacing w:val="-1"/>
          <w:sz w:val="24"/>
        </w:rPr>
        <w:t> </w:t>
      </w:r>
      <w:r>
        <w:rPr>
          <w:sz w:val="24"/>
        </w:rPr>
        <w:t>introduction</w:t>
      </w:r>
      <w:r>
        <w:rPr>
          <w:spacing w:val="1"/>
          <w:sz w:val="24"/>
        </w:rPr>
        <w:t> </w:t>
      </w:r>
      <w:r>
        <w:rPr>
          <w:sz w:val="24"/>
        </w:rPr>
        <w:t>of</w:t>
      </w:r>
      <w:r>
        <w:rPr>
          <w:spacing w:val="-2"/>
          <w:sz w:val="24"/>
        </w:rPr>
        <w:t> </w:t>
      </w:r>
      <w:r>
        <w:rPr>
          <w:sz w:val="24"/>
        </w:rPr>
        <w:t>the</w:t>
      </w:r>
      <w:r>
        <w:rPr>
          <w:spacing w:val="-1"/>
          <w:sz w:val="24"/>
        </w:rPr>
        <w:t> </w:t>
      </w:r>
      <w:r>
        <w:rPr>
          <w:sz w:val="24"/>
        </w:rPr>
        <w:t>purpose</w:t>
      </w:r>
      <w:r>
        <w:rPr>
          <w:spacing w:val="-2"/>
          <w:sz w:val="24"/>
        </w:rPr>
        <w:t> </w:t>
      </w:r>
      <w:r>
        <w:rPr>
          <w:sz w:val="24"/>
        </w:rPr>
        <w:t>of</w:t>
      </w:r>
      <w:r>
        <w:rPr>
          <w:spacing w:val="-2"/>
          <w:sz w:val="24"/>
        </w:rPr>
        <w:t> </w:t>
      </w:r>
      <w:r>
        <w:rPr>
          <w:sz w:val="24"/>
        </w:rPr>
        <w:t>the</w:t>
      </w:r>
      <w:r>
        <w:rPr>
          <w:spacing w:val="-2"/>
          <w:sz w:val="24"/>
        </w:rPr>
        <w:t> meeting.</w:t>
      </w:r>
    </w:p>
    <w:p>
      <w:pPr>
        <w:pStyle w:val="ListParagraph"/>
        <w:numPr>
          <w:ilvl w:val="0"/>
          <w:numId w:val="1"/>
        </w:numPr>
        <w:tabs>
          <w:tab w:pos="1452" w:val="left" w:leader="none"/>
        </w:tabs>
        <w:spacing w:line="360" w:lineRule="auto" w:before="111" w:after="0"/>
        <w:ind w:left="1452" w:right="729" w:hanging="360"/>
        <w:jc w:val="both"/>
        <w:rPr>
          <w:sz w:val="24"/>
        </w:rPr>
      </w:pPr>
      <w:r>
        <w:rPr>
          <w:b/>
          <w:sz w:val="24"/>
        </w:rPr>
        <w:t>Student Engagement and Participation </w:t>
      </w:r>
      <w:r>
        <w:rPr>
          <w:sz w:val="24"/>
        </w:rPr>
        <w:t>– Discussion of student involvement in Industrial/Institutional visits, projects, internships, and extra-curricular activities including educational tours.</w:t>
      </w:r>
    </w:p>
    <w:p>
      <w:pPr>
        <w:pStyle w:val="ListParagraph"/>
        <w:numPr>
          <w:ilvl w:val="0"/>
          <w:numId w:val="1"/>
        </w:numPr>
        <w:tabs>
          <w:tab w:pos="1452" w:val="left" w:leader="none"/>
        </w:tabs>
        <w:spacing w:line="360" w:lineRule="auto" w:before="0" w:after="0"/>
        <w:ind w:left="1452" w:right="726" w:hanging="360"/>
        <w:jc w:val="both"/>
        <w:rPr>
          <w:sz w:val="24"/>
        </w:rPr>
      </w:pPr>
      <w:r>
        <w:rPr>
          <w:b/>
          <w:sz w:val="24"/>
        </w:rPr>
        <w:t>Department Updates </w:t>
      </w:r>
      <w:r>
        <w:rPr>
          <w:sz w:val="24"/>
        </w:rPr>
        <w:t>– Information on upcoming events, opportunities for pursuing M.Sc. Biotechnology and research in the parent institution, and departmental </w:t>
      </w:r>
      <w:r>
        <w:rPr>
          <w:spacing w:val="-2"/>
          <w:sz w:val="24"/>
        </w:rPr>
        <w:t>initiatives.</w:t>
      </w:r>
    </w:p>
    <w:p>
      <w:pPr>
        <w:pStyle w:val="ListParagraph"/>
        <w:numPr>
          <w:ilvl w:val="0"/>
          <w:numId w:val="1"/>
        </w:numPr>
        <w:tabs>
          <w:tab w:pos="1452" w:val="left" w:leader="none"/>
        </w:tabs>
        <w:spacing w:line="360" w:lineRule="auto" w:before="0" w:after="0"/>
        <w:ind w:left="1452" w:right="728" w:hanging="360"/>
        <w:jc w:val="both"/>
        <w:rPr>
          <w:sz w:val="24"/>
        </w:rPr>
      </w:pPr>
      <w:r>
        <w:rPr>
          <w:b/>
          <w:sz w:val="24"/>
        </w:rPr>
        <w:t>Parental Feedback and Concerns </w:t>
      </w:r>
      <w:r>
        <w:rPr>
          <w:sz w:val="24"/>
        </w:rPr>
        <w:t>– An open forum for parents to express their feedback or raise any concerns regarding their ward’s education.</w:t>
      </w:r>
    </w:p>
    <w:p>
      <w:pPr>
        <w:pStyle w:val="ListParagraph"/>
        <w:numPr>
          <w:ilvl w:val="0"/>
          <w:numId w:val="1"/>
        </w:numPr>
        <w:tabs>
          <w:tab w:pos="1452" w:val="left" w:leader="none"/>
        </w:tabs>
        <w:spacing w:line="360" w:lineRule="auto" w:before="1" w:after="6"/>
        <w:ind w:left="1452" w:right="729" w:hanging="360"/>
        <w:jc w:val="both"/>
        <w:rPr>
          <w:sz w:val="24"/>
        </w:rPr>
      </w:pPr>
      <w:r>
        <w:rPr>
          <w:b/>
          <w:sz w:val="24"/>
        </w:rPr>
        <w:t>Future Directions </w:t>
      </w:r>
      <w:r>
        <w:rPr>
          <w:sz w:val="24"/>
        </w:rPr>
        <w:t>– Discussion of future plans for the Department and how parents can assist in the overall development of the students.</w:t>
      </w:r>
    </w:p>
    <w:p>
      <w:pPr>
        <w:pStyle w:val="BodyText"/>
        <w:ind w:left="703"/>
        <w:rPr>
          <w:sz w:val="20"/>
        </w:rPr>
      </w:pPr>
      <w:r>
        <w:rPr>
          <w:sz w:val="20"/>
        </w:rPr>
        <mc:AlternateContent>
          <mc:Choice Requires="wps">
            <w:drawing>
              <wp:inline distT="0" distB="0" distL="0" distR="0">
                <wp:extent cx="5769610" cy="262255"/>
                <wp:effectExtent l="0" t="0" r="0" b="0"/>
                <wp:docPr id="14" name="Textbox 14"/>
                <wp:cNvGraphicFramePr>
                  <a:graphicFrameLocks/>
                </wp:cNvGraphicFramePr>
                <a:graphic>
                  <a:graphicData uri="http://schemas.microsoft.com/office/word/2010/wordprocessingShape">
                    <wps:wsp>
                      <wps:cNvPr id="14" name="Textbox 14"/>
                      <wps:cNvSpPr txBox="1"/>
                      <wps:spPr>
                        <a:xfrm>
                          <a:off x="0" y="0"/>
                          <a:ext cx="5769610" cy="262255"/>
                        </a:xfrm>
                        <a:prstGeom prst="rect">
                          <a:avLst/>
                        </a:prstGeom>
                        <a:solidFill>
                          <a:srgbClr val="C5D9F0"/>
                        </a:solidFill>
                      </wps:spPr>
                      <wps:txbx>
                        <w:txbxContent>
                          <w:p>
                            <w:pPr>
                              <w:spacing w:line="275" w:lineRule="exact" w:before="0"/>
                              <w:ind w:left="28" w:right="0" w:firstLine="0"/>
                              <w:jc w:val="left"/>
                              <w:rPr>
                                <w:b/>
                                <w:color w:val="000000"/>
                                <w:sz w:val="24"/>
                              </w:rPr>
                            </w:pPr>
                            <w:r>
                              <w:rPr>
                                <w:b/>
                                <w:color w:val="000000"/>
                                <w:sz w:val="24"/>
                              </w:rPr>
                              <w:t>Key</w:t>
                            </w:r>
                            <w:r>
                              <w:rPr>
                                <w:b/>
                                <w:color w:val="000000"/>
                                <w:spacing w:val="-3"/>
                                <w:sz w:val="24"/>
                              </w:rPr>
                              <w:t> </w:t>
                            </w:r>
                            <w:r>
                              <w:rPr>
                                <w:b/>
                                <w:color w:val="000000"/>
                                <w:spacing w:val="-2"/>
                                <w:sz w:val="24"/>
                              </w:rPr>
                              <w:t>Highlights</w:t>
                            </w:r>
                          </w:p>
                        </w:txbxContent>
                      </wps:txbx>
                      <wps:bodyPr wrap="square" lIns="0" tIns="0" rIns="0" bIns="0" rtlCol="0">
                        <a:noAutofit/>
                      </wps:bodyPr>
                    </wps:wsp>
                  </a:graphicData>
                </a:graphic>
              </wp:inline>
            </w:drawing>
          </mc:Choice>
          <mc:Fallback>
            <w:pict>
              <v:shape style="width:454.3pt;height:20.65pt;mso-position-horizontal-relative:char;mso-position-vertical-relative:line" type="#_x0000_t202" id="docshape13" filled="true" fillcolor="#c5d9f0" stroked="false">
                <w10:anchorlock/>
                <v:textbox inset="0,0,0,0">
                  <w:txbxContent>
                    <w:p>
                      <w:pPr>
                        <w:spacing w:line="275" w:lineRule="exact" w:before="0"/>
                        <w:ind w:left="28" w:right="0" w:firstLine="0"/>
                        <w:jc w:val="left"/>
                        <w:rPr>
                          <w:b/>
                          <w:color w:val="000000"/>
                          <w:sz w:val="24"/>
                        </w:rPr>
                      </w:pPr>
                      <w:r>
                        <w:rPr>
                          <w:b/>
                          <w:color w:val="000000"/>
                          <w:sz w:val="24"/>
                        </w:rPr>
                        <w:t>Key</w:t>
                      </w:r>
                      <w:r>
                        <w:rPr>
                          <w:b/>
                          <w:color w:val="000000"/>
                          <w:spacing w:val="-3"/>
                          <w:sz w:val="24"/>
                        </w:rPr>
                        <w:t> </w:t>
                      </w:r>
                      <w:r>
                        <w:rPr>
                          <w:b/>
                          <w:color w:val="000000"/>
                          <w:spacing w:val="-2"/>
                          <w:sz w:val="24"/>
                        </w:rPr>
                        <w:t>Highlights</w:t>
                      </w:r>
                    </w:p>
                  </w:txbxContent>
                </v:textbox>
                <v:fill type="solid"/>
              </v:shape>
            </w:pict>
          </mc:Fallback>
        </mc:AlternateContent>
      </w:r>
      <w:r>
        <w:rPr>
          <w:sz w:val="20"/>
        </w:rPr>
      </w:r>
    </w:p>
    <w:p>
      <w:pPr>
        <w:pStyle w:val="Heading1"/>
        <w:numPr>
          <w:ilvl w:val="0"/>
          <w:numId w:val="2"/>
        </w:numPr>
        <w:tabs>
          <w:tab w:pos="1451" w:val="left" w:leader="none"/>
        </w:tabs>
        <w:spacing w:line="240" w:lineRule="auto" w:before="0" w:after="0"/>
        <w:ind w:left="1451" w:right="0" w:hanging="359"/>
        <w:jc w:val="both"/>
        <w:rPr>
          <w:b w:val="0"/>
        </w:rPr>
      </w:pPr>
      <w:r>
        <w:rPr/>
        <w:t>Academic</w:t>
      </w:r>
      <w:r>
        <w:rPr>
          <w:spacing w:val="-7"/>
        </w:rPr>
        <w:t> </w:t>
      </w:r>
      <w:r>
        <w:rPr/>
        <w:t>Performance</w:t>
      </w:r>
      <w:r>
        <w:rPr>
          <w:spacing w:val="-4"/>
        </w:rPr>
        <w:t> </w:t>
      </w:r>
      <w:r>
        <w:rPr>
          <w:spacing w:val="-2"/>
        </w:rPr>
        <w:t>Overview</w:t>
      </w:r>
      <w:r>
        <w:rPr>
          <w:b w:val="0"/>
          <w:spacing w:val="-2"/>
        </w:rPr>
        <w:t>:</w:t>
      </w:r>
    </w:p>
    <w:p>
      <w:pPr>
        <w:pStyle w:val="ListParagraph"/>
        <w:numPr>
          <w:ilvl w:val="1"/>
          <w:numId w:val="2"/>
        </w:numPr>
        <w:tabs>
          <w:tab w:pos="1812" w:val="left" w:leader="none"/>
        </w:tabs>
        <w:spacing w:line="355" w:lineRule="auto" w:before="111" w:after="0"/>
        <w:ind w:left="1812" w:right="730" w:hanging="360"/>
        <w:jc w:val="both"/>
        <w:rPr>
          <w:sz w:val="24"/>
        </w:rPr>
      </w:pPr>
      <w:r>
        <w:rPr>
          <w:sz w:val="24"/>
        </w:rPr>
        <w:t>The meeting commenced with a brief overview of the academic performance of students in the Department. Mentors shared insights about the performance of students in various subjects and exams. Emphasis was placed on improving academic standards and the integration of research-oriented learning.</w:t>
      </w:r>
    </w:p>
    <w:p>
      <w:pPr>
        <w:pStyle w:val="ListParagraph"/>
        <w:numPr>
          <w:ilvl w:val="1"/>
          <w:numId w:val="2"/>
        </w:numPr>
        <w:tabs>
          <w:tab w:pos="1812" w:val="left" w:leader="none"/>
        </w:tabs>
        <w:spacing w:line="348" w:lineRule="auto" w:before="14" w:after="0"/>
        <w:ind w:left="1812" w:right="727" w:hanging="360"/>
        <w:jc w:val="both"/>
        <w:rPr>
          <w:sz w:val="24"/>
        </w:rPr>
      </w:pPr>
      <w:r>
        <w:rPr>
          <w:sz w:val="24"/>
        </w:rPr>
        <w:t>Mentors also highlighted the achievements of top-performing students and those who participated in conferences, workshops, and competitions.</w:t>
      </w:r>
    </w:p>
    <w:p>
      <w:pPr>
        <w:pStyle w:val="ListParagraph"/>
        <w:spacing w:after="0" w:line="348" w:lineRule="auto"/>
        <w:jc w:val="both"/>
        <w:rPr>
          <w:sz w:val="24"/>
        </w:rPr>
        <w:sectPr>
          <w:pgSz w:w="11910" w:h="16840"/>
          <w:pgMar w:top="1240" w:bottom="280" w:left="708" w:right="708"/>
          <w:pgBorders w:offsetFrom="page">
            <w:top w:val="thinThickSmallGap" w:color="C00000" w:space="25" w:sz="24"/>
            <w:left w:val="thinThickSmallGap" w:color="C00000" w:space="25" w:sz="24"/>
            <w:bottom w:val="thickThinSmallGap" w:color="C00000" w:space="25" w:sz="24"/>
            <w:right w:val="thickThinSmallGap" w:color="C00000" w:space="25" w:sz="24"/>
          </w:pgBorders>
        </w:sectPr>
      </w:pPr>
    </w:p>
    <w:p>
      <w:pPr>
        <w:pStyle w:val="Heading1"/>
        <w:numPr>
          <w:ilvl w:val="0"/>
          <w:numId w:val="2"/>
        </w:numPr>
        <w:tabs>
          <w:tab w:pos="1451" w:val="left" w:leader="none"/>
        </w:tabs>
        <w:spacing w:line="240" w:lineRule="auto" w:before="67" w:after="0"/>
        <w:ind w:left="1451" w:right="0" w:hanging="359"/>
        <w:jc w:val="both"/>
        <w:rPr>
          <w:b w:val="0"/>
        </w:rPr>
      </w:pPr>
      <w:r>
        <w:rPr>
          <w:b w:val="0"/>
        </w:rPr>
        <mc:AlternateContent>
          <mc:Choice Requires="wps">
            <w:drawing>
              <wp:anchor distT="0" distB="0" distL="0" distR="0" allowOverlap="1" layoutInCell="1" locked="0" behindDoc="1" simplePos="0" relativeHeight="487501312">
                <wp:simplePos x="0" y="0"/>
                <wp:positionH relativeFrom="page">
                  <wp:posOffset>304800</wp:posOffset>
                </wp:positionH>
                <wp:positionV relativeFrom="page">
                  <wp:posOffset>304799</wp:posOffset>
                </wp:positionV>
                <wp:extent cx="6952615" cy="1008443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style="position:absolute;margin-left:24.000002pt;margin-top:23.999945pt;width:547.450pt;height:794.05pt;mso-position-horizontal-relative:page;mso-position-vertical-relative:page;z-index:-15815168" id="docshape14" coordorigin="480,480" coordsize="10949,15881" path="m569,16272l554,16272,554,16286,569,16286,569,16272xm569,554l554,554,554,569,554,16272,569,16272,569,569,569,554xm11354,16272l11340,16272,569,16272,569,16286,11340,16286,11354,16286,11354,16272xm11354,554l11340,554,569,554,569,569,11340,569,11340,16272,11354,16272,11354,569,11354,554xm11429,16272l11369,16272,11369,16301,11340,16301,569,16301,540,16301,540,16272,480,16272,480,16301,480,16361,540,16361,569,16361,11340,16361,11369,16361,11429,16361,11429,16301,11429,16272xm11429,480l11369,480,11340,480,569,480,540,480,480,480,480,540,480,569,480,16272,540,16272,540,569,540,540,569,540,11340,540,11369,540,11369,569,11369,16272,11429,16272,11429,569,11429,540,11429,480xe" filled="true" fillcolor="#c00000" stroked="false">
                <v:path arrowok="t"/>
                <v:fill type="solid"/>
                <w10:wrap type="none"/>
              </v:shape>
            </w:pict>
          </mc:Fallback>
        </mc:AlternateContent>
      </w:r>
      <w:r>
        <w:rPr/>
        <w:t>Student</w:t>
      </w:r>
      <w:r>
        <w:rPr>
          <w:spacing w:val="-3"/>
        </w:rPr>
        <w:t> </w:t>
      </w:r>
      <w:r>
        <w:rPr/>
        <w:t>Engagement</w:t>
      </w:r>
      <w:r>
        <w:rPr>
          <w:spacing w:val="-2"/>
        </w:rPr>
        <w:t> </w:t>
      </w:r>
      <w:r>
        <w:rPr/>
        <w:t>and</w:t>
      </w:r>
      <w:r>
        <w:rPr>
          <w:spacing w:val="-2"/>
        </w:rPr>
        <w:t> Participation</w:t>
      </w:r>
      <w:r>
        <w:rPr>
          <w:b w:val="0"/>
          <w:spacing w:val="-2"/>
        </w:rPr>
        <w:t>:</w:t>
      </w:r>
    </w:p>
    <w:p>
      <w:pPr>
        <w:pStyle w:val="ListParagraph"/>
        <w:numPr>
          <w:ilvl w:val="1"/>
          <w:numId w:val="2"/>
        </w:numPr>
        <w:tabs>
          <w:tab w:pos="1440" w:val="left" w:leader="none"/>
        </w:tabs>
        <w:spacing w:line="355" w:lineRule="auto" w:before="139" w:after="0"/>
        <w:ind w:left="1440" w:right="730" w:hanging="360"/>
        <w:jc w:val="both"/>
        <w:rPr>
          <w:sz w:val="24"/>
        </w:rPr>
      </w:pPr>
      <w:r>
        <w:rPr>
          <w:sz w:val="24"/>
        </w:rPr>
        <w:t>The Department encourages students to participate in extracurricular activities, internships, and hands-on research projects. This part of the meeting highlighted several student-led initiatives, including biotechnology clubs, workshops, and collaboration with industry partners.</w:t>
      </w:r>
    </w:p>
    <w:p>
      <w:pPr>
        <w:pStyle w:val="ListParagraph"/>
        <w:numPr>
          <w:ilvl w:val="1"/>
          <w:numId w:val="2"/>
        </w:numPr>
        <w:tabs>
          <w:tab w:pos="1440" w:val="left" w:leader="none"/>
        </w:tabs>
        <w:spacing w:line="348" w:lineRule="auto" w:before="15" w:after="0"/>
        <w:ind w:left="1440" w:right="734" w:hanging="360"/>
        <w:jc w:val="both"/>
        <w:rPr>
          <w:sz w:val="24"/>
        </w:rPr>
      </w:pPr>
      <w:r>
        <w:rPr>
          <w:sz w:val="24"/>
        </w:rPr>
        <w:t>Parents were informed about the importance of such engagements for the holistic development of their wards, both academically and personally.</w:t>
      </w:r>
    </w:p>
    <w:p>
      <w:pPr>
        <w:pStyle w:val="Heading1"/>
        <w:numPr>
          <w:ilvl w:val="0"/>
          <w:numId w:val="2"/>
        </w:numPr>
        <w:tabs>
          <w:tab w:pos="1451" w:val="left" w:leader="none"/>
        </w:tabs>
        <w:spacing w:line="240" w:lineRule="auto" w:before="19" w:after="0"/>
        <w:ind w:left="1451" w:right="0" w:hanging="359"/>
        <w:jc w:val="both"/>
        <w:rPr>
          <w:b w:val="0"/>
        </w:rPr>
      </w:pPr>
      <w:r>
        <w:rPr/>
        <w:t>Department</w:t>
      </w:r>
      <w:r>
        <w:rPr>
          <w:spacing w:val="-4"/>
        </w:rPr>
        <w:t> </w:t>
      </w:r>
      <w:r>
        <w:rPr>
          <w:spacing w:val="-2"/>
        </w:rPr>
        <w:t>Updates</w:t>
      </w:r>
      <w:r>
        <w:rPr>
          <w:b w:val="0"/>
          <w:spacing w:val="-2"/>
        </w:rPr>
        <w:t>:</w:t>
      </w:r>
    </w:p>
    <w:p>
      <w:pPr>
        <w:pStyle w:val="ListParagraph"/>
        <w:numPr>
          <w:ilvl w:val="1"/>
          <w:numId w:val="2"/>
        </w:numPr>
        <w:tabs>
          <w:tab w:pos="1440" w:val="left" w:leader="none"/>
        </w:tabs>
        <w:spacing w:line="350" w:lineRule="auto" w:before="137" w:after="0"/>
        <w:ind w:left="1440" w:right="735" w:hanging="360"/>
        <w:jc w:val="both"/>
        <w:rPr>
          <w:sz w:val="24"/>
        </w:rPr>
      </w:pPr>
      <w:r>
        <w:rPr>
          <w:sz w:val="24"/>
        </w:rPr>
        <w:t>The Head of the Department presented an update on upcoming research projects, internships, and other professional opportunities for students.</w:t>
      </w:r>
    </w:p>
    <w:p>
      <w:pPr>
        <w:pStyle w:val="ListParagraph"/>
        <w:numPr>
          <w:ilvl w:val="1"/>
          <w:numId w:val="2"/>
        </w:numPr>
        <w:tabs>
          <w:tab w:pos="1440" w:val="left" w:leader="none"/>
        </w:tabs>
        <w:spacing w:line="355" w:lineRule="auto" w:before="14" w:after="0"/>
        <w:ind w:left="1440" w:right="733" w:hanging="360"/>
        <w:jc w:val="both"/>
        <w:rPr>
          <w:sz w:val="24"/>
        </w:rPr>
      </w:pPr>
      <w:r>
        <w:rPr>
          <w:sz w:val="24"/>
        </w:rPr>
        <w:t>The Department also announced a few new collaborations with industry leaders, as well as the launch of new elective courses aimed at equipping students with the necessary skills for emerging fields in biotechnology.</w:t>
      </w:r>
    </w:p>
    <w:p>
      <w:pPr>
        <w:pStyle w:val="Heading1"/>
        <w:numPr>
          <w:ilvl w:val="0"/>
          <w:numId w:val="2"/>
        </w:numPr>
        <w:tabs>
          <w:tab w:pos="1451" w:val="left" w:leader="none"/>
        </w:tabs>
        <w:spacing w:line="240" w:lineRule="auto" w:before="10" w:after="0"/>
        <w:ind w:left="1451" w:right="0" w:hanging="359"/>
        <w:jc w:val="both"/>
        <w:rPr>
          <w:b w:val="0"/>
        </w:rPr>
      </w:pPr>
      <w:r>
        <w:rPr/>
        <w:t>Parental</w:t>
      </w:r>
      <w:r>
        <w:rPr>
          <w:spacing w:val="-3"/>
        </w:rPr>
        <w:t> </w:t>
      </w:r>
      <w:r>
        <w:rPr/>
        <w:t>Feedback</w:t>
      </w:r>
      <w:r>
        <w:rPr>
          <w:spacing w:val="-3"/>
        </w:rPr>
        <w:t> </w:t>
      </w:r>
      <w:r>
        <w:rPr/>
        <w:t>and</w:t>
      </w:r>
      <w:r>
        <w:rPr>
          <w:spacing w:val="-2"/>
        </w:rPr>
        <w:t> Concerns</w:t>
      </w:r>
      <w:r>
        <w:rPr>
          <w:b w:val="0"/>
          <w:spacing w:val="-2"/>
        </w:rPr>
        <w:t>:</w:t>
      </w:r>
    </w:p>
    <w:p>
      <w:pPr>
        <w:pStyle w:val="ListParagraph"/>
        <w:numPr>
          <w:ilvl w:val="1"/>
          <w:numId w:val="2"/>
        </w:numPr>
        <w:tabs>
          <w:tab w:pos="1440" w:val="left" w:leader="none"/>
        </w:tabs>
        <w:spacing w:line="355" w:lineRule="auto" w:before="137" w:after="0"/>
        <w:ind w:left="1440" w:right="732" w:hanging="360"/>
        <w:jc w:val="both"/>
        <w:rPr>
          <w:sz w:val="24"/>
        </w:rPr>
      </w:pPr>
      <w:r>
        <w:rPr>
          <w:sz w:val="24"/>
        </w:rPr>
        <w:t>Parents were encouraged to share their observations and concerns. Several parents expressed</w:t>
      </w:r>
      <w:r>
        <w:rPr>
          <w:spacing w:val="-4"/>
          <w:sz w:val="24"/>
        </w:rPr>
        <w:t> </w:t>
      </w:r>
      <w:r>
        <w:rPr>
          <w:sz w:val="24"/>
        </w:rPr>
        <w:t>their</w:t>
      </w:r>
      <w:r>
        <w:rPr>
          <w:spacing w:val="-4"/>
          <w:sz w:val="24"/>
        </w:rPr>
        <w:t> </w:t>
      </w:r>
      <w:r>
        <w:rPr>
          <w:sz w:val="24"/>
        </w:rPr>
        <w:t>appreciation</w:t>
      </w:r>
      <w:r>
        <w:rPr>
          <w:spacing w:val="-4"/>
          <w:sz w:val="24"/>
        </w:rPr>
        <w:t> </w:t>
      </w:r>
      <w:r>
        <w:rPr>
          <w:sz w:val="24"/>
        </w:rPr>
        <w:t>for</w:t>
      </w:r>
      <w:r>
        <w:rPr>
          <w:spacing w:val="-4"/>
          <w:sz w:val="24"/>
        </w:rPr>
        <w:t> </w:t>
      </w:r>
      <w:r>
        <w:rPr>
          <w:sz w:val="24"/>
        </w:rPr>
        <w:t>the</w:t>
      </w:r>
      <w:r>
        <w:rPr>
          <w:spacing w:val="-5"/>
          <w:sz w:val="24"/>
        </w:rPr>
        <w:t> </w:t>
      </w:r>
      <w:r>
        <w:rPr>
          <w:sz w:val="24"/>
        </w:rPr>
        <w:t>Department’s</w:t>
      </w:r>
      <w:r>
        <w:rPr>
          <w:spacing w:val="-2"/>
          <w:sz w:val="24"/>
        </w:rPr>
        <w:t> </w:t>
      </w:r>
      <w:r>
        <w:rPr>
          <w:sz w:val="24"/>
        </w:rPr>
        <w:t>approach</w:t>
      </w:r>
      <w:r>
        <w:rPr>
          <w:spacing w:val="-2"/>
          <w:sz w:val="24"/>
        </w:rPr>
        <w:t> </w:t>
      </w:r>
      <w:r>
        <w:rPr>
          <w:sz w:val="24"/>
        </w:rPr>
        <w:t>to</w:t>
      </w:r>
      <w:r>
        <w:rPr>
          <w:spacing w:val="-4"/>
          <w:sz w:val="24"/>
        </w:rPr>
        <w:t> </w:t>
      </w:r>
      <w:r>
        <w:rPr>
          <w:sz w:val="24"/>
        </w:rPr>
        <w:t>student</w:t>
      </w:r>
      <w:r>
        <w:rPr>
          <w:spacing w:val="-4"/>
          <w:sz w:val="24"/>
        </w:rPr>
        <w:t> </w:t>
      </w:r>
      <w:r>
        <w:rPr>
          <w:sz w:val="24"/>
        </w:rPr>
        <w:t>engagement</w:t>
      </w:r>
      <w:r>
        <w:rPr>
          <w:spacing w:val="-4"/>
          <w:sz w:val="24"/>
        </w:rPr>
        <w:t> </w:t>
      </w:r>
      <w:r>
        <w:rPr>
          <w:sz w:val="24"/>
        </w:rPr>
        <w:t>and the quality of teaching.</w:t>
      </w:r>
    </w:p>
    <w:p>
      <w:pPr>
        <w:pStyle w:val="ListParagraph"/>
        <w:numPr>
          <w:ilvl w:val="1"/>
          <w:numId w:val="2"/>
        </w:numPr>
        <w:tabs>
          <w:tab w:pos="1440" w:val="left" w:leader="none"/>
        </w:tabs>
        <w:spacing w:line="355" w:lineRule="auto" w:before="10" w:after="0"/>
        <w:ind w:left="1440" w:right="734" w:hanging="360"/>
        <w:jc w:val="both"/>
        <w:rPr>
          <w:sz w:val="24"/>
        </w:rPr>
      </w:pPr>
      <w:r>
        <w:rPr>
          <w:sz w:val="24"/>
        </w:rPr>
        <w:t>Some parents of I year students raised concerns about the medium of instruction since they were from Tamil Medium. Faculty members assured the parents that efforts would be made to ensure the teaching in both Tamil and English language.</w:t>
      </w:r>
    </w:p>
    <w:p>
      <w:pPr>
        <w:pStyle w:val="Heading1"/>
        <w:numPr>
          <w:ilvl w:val="0"/>
          <w:numId w:val="2"/>
        </w:numPr>
        <w:tabs>
          <w:tab w:pos="1451" w:val="left" w:leader="none"/>
        </w:tabs>
        <w:spacing w:line="240" w:lineRule="auto" w:before="7" w:after="0"/>
        <w:ind w:left="1451" w:right="0" w:hanging="359"/>
        <w:jc w:val="both"/>
        <w:rPr>
          <w:b w:val="0"/>
        </w:rPr>
      </w:pPr>
      <w:r>
        <w:rPr/>
        <w:t>Future</w:t>
      </w:r>
      <w:r>
        <w:rPr>
          <w:spacing w:val="-3"/>
        </w:rPr>
        <w:t> </w:t>
      </w:r>
      <w:r>
        <w:rPr>
          <w:spacing w:val="-2"/>
        </w:rPr>
        <w:t>Directions</w:t>
      </w:r>
      <w:r>
        <w:rPr>
          <w:b w:val="0"/>
          <w:spacing w:val="-2"/>
        </w:rPr>
        <w:t>:</w:t>
      </w:r>
    </w:p>
    <w:p>
      <w:pPr>
        <w:pStyle w:val="ListParagraph"/>
        <w:numPr>
          <w:ilvl w:val="1"/>
          <w:numId w:val="2"/>
        </w:numPr>
        <w:tabs>
          <w:tab w:pos="1440" w:val="left" w:leader="none"/>
        </w:tabs>
        <w:spacing w:line="355" w:lineRule="auto" w:before="137" w:after="0"/>
        <w:ind w:left="1440" w:right="732" w:hanging="360"/>
        <w:jc w:val="both"/>
        <w:rPr>
          <w:sz w:val="24"/>
        </w:rPr>
      </w:pPr>
      <w:r>
        <w:rPr>
          <w:sz w:val="24"/>
        </w:rPr>
        <w:t>The Head of the Department discussed plans for the future, including the introduction of more interactive learning methods, and greater collaboration with biotechnology </w:t>
      </w:r>
      <w:r>
        <w:rPr>
          <w:spacing w:val="-2"/>
          <w:sz w:val="24"/>
        </w:rPr>
        <w:t>companies.</w:t>
      </w:r>
    </w:p>
    <w:p>
      <w:pPr>
        <w:pStyle w:val="ListParagraph"/>
        <w:numPr>
          <w:ilvl w:val="1"/>
          <w:numId w:val="2"/>
        </w:numPr>
        <w:tabs>
          <w:tab w:pos="1440" w:val="left" w:leader="none"/>
        </w:tabs>
        <w:spacing w:line="350" w:lineRule="auto" w:before="10" w:after="0"/>
        <w:ind w:left="1440" w:right="734" w:hanging="360"/>
        <w:jc w:val="both"/>
        <w:rPr>
          <w:sz w:val="24"/>
        </w:rPr>
      </w:pPr>
      <w:r>
        <w:rPr>
          <w:sz w:val="24"/>
        </w:rPr>
        <mc:AlternateContent>
          <mc:Choice Requires="wps">
            <w:drawing>
              <wp:anchor distT="0" distB="0" distL="0" distR="0" allowOverlap="1" layoutInCell="1" locked="0" behindDoc="1" simplePos="0" relativeHeight="487591424">
                <wp:simplePos x="0" y="0"/>
                <wp:positionH relativeFrom="page">
                  <wp:posOffset>896416</wp:posOffset>
                </wp:positionH>
                <wp:positionV relativeFrom="paragraph">
                  <wp:posOffset>536304</wp:posOffset>
                </wp:positionV>
                <wp:extent cx="5769610" cy="262255"/>
                <wp:effectExtent l="0" t="0" r="0" b="0"/>
                <wp:wrapTopAndBottom/>
                <wp:docPr id="16" name="Textbox 16"/>
                <wp:cNvGraphicFramePr>
                  <a:graphicFrameLocks/>
                </wp:cNvGraphicFramePr>
                <a:graphic>
                  <a:graphicData uri="http://schemas.microsoft.com/office/word/2010/wordprocessingShape">
                    <wps:wsp>
                      <wps:cNvPr id="16" name="Textbox 16"/>
                      <wps:cNvSpPr txBox="1"/>
                      <wps:spPr>
                        <a:xfrm>
                          <a:off x="0" y="0"/>
                          <a:ext cx="5769610" cy="262255"/>
                        </a:xfrm>
                        <a:prstGeom prst="rect">
                          <a:avLst/>
                        </a:prstGeom>
                        <a:solidFill>
                          <a:srgbClr val="C5D9F0"/>
                        </a:solidFill>
                      </wps:spPr>
                      <wps:txbx>
                        <w:txbxContent>
                          <w:p>
                            <w:pPr>
                              <w:spacing w:line="275" w:lineRule="exact" w:before="0"/>
                              <w:ind w:left="28" w:right="0" w:firstLine="0"/>
                              <w:jc w:val="left"/>
                              <w:rPr>
                                <w:b/>
                                <w:color w:val="000000"/>
                                <w:sz w:val="24"/>
                              </w:rPr>
                            </w:pPr>
                            <w:r>
                              <w:rPr>
                                <w:b/>
                                <w:color w:val="000000"/>
                                <w:sz w:val="24"/>
                              </w:rPr>
                              <w:t>Action</w:t>
                            </w:r>
                            <w:r>
                              <w:rPr>
                                <w:b/>
                                <w:color w:val="000000"/>
                                <w:spacing w:val="-2"/>
                                <w:sz w:val="24"/>
                              </w:rPr>
                              <w:t> </w:t>
                            </w:r>
                            <w:r>
                              <w:rPr>
                                <w:b/>
                                <w:color w:val="000000"/>
                                <w:sz w:val="24"/>
                              </w:rPr>
                              <w:t>Items</w:t>
                            </w:r>
                            <w:r>
                              <w:rPr>
                                <w:b/>
                                <w:color w:val="000000"/>
                                <w:spacing w:val="-2"/>
                                <w:sz w:val="24"/>
                              </w:rPr>
                              <w:t> </w:t>
                            </w:r>
                            <w:r>
                              <w:rPr>
                                <w:b/>
                                <w:color w:val="000000"/>
                                <w:sz w:val="24"/>
                              </w:rPr>
                              <w:t>and</w:t>
                            </w:r>
                            <w:r>
                              <w:rPr>
                                <w:b/>
                                <w:color w:val="000000"/>
                                <w:spacing w:val="-2"/>
                                <w:sz w:val="24"/>
                              </w:rPr>
                              <w:t> Recommendations</w:t>
                            </w:r>
                          </w:p>
                        </w:txbxContent>
                      </wps:txbx>
                      <wps:bodyPr wrap="square" lIns="0" tIns="0" rIns="0" bIns="0" rtlCol="0">
                        <a:noAutofit/>
                      </wps:bodyPr>
                    </wps:wsp>
                  </a:graphicData>
                </a:graphic>
              </wp:anchor>
            </w:drawing>
          </mc:Choice>
          <mc:Fallback>
            <w:pict>
              <v:shape style="position:absolute;margin-left:70.584pt;margin-top:42.228672pt;width:454.3pt;height:20.65pt;mso-position-horizontal-relative:page;mso-position-vertical-relative:paragraph;z-index:-15725056;mso-wrap-distance-left:0;mso-wrap-distance-right:0" type="#_x0000_t202" id="docshape15" filled="true" fillcolor="#c5d9f0" stroked="false">
                <v:textbox inset="0,0,0,0">
                  <w:txbxContent>
                    <w:p>
                      <w:pPr>
                        <w:spacing w:line="275" w:lineRule="exact" w:before="0"/>
                        <w:ind w:left="28" w:right="0" w:firstLine="0"/>
                        <w:jc w:val="left"/>
                        <w:rPr>
                          <w:b/>
                          <w:color w:val="000000"/>
                          <w:sz w:val="24"/>
                        </w:rPr>
                      </w:pPr>
                      <w:r>
                        <w:rPr>
                          <w:b/>
                          <w:color w:val="000000"/>
                          <w:sz w:val="24"/>
                        </w:rPr>
                        <w:t>Action</w:t>
                      </w:r>
                      <w:r>
                        <w:rPr>
                          <w:b/>
                          <w:color w:val="000000"/>
                          <w:spacing w:val="-2"/>
                          <w:sz w:val="24"/>
                        </w:rPr>
                        <w:t> </w:t>
                      </w:r>
                      <w:r>
                        <w:rPr>
                          <w:b/>
                          <w:color w:val="000000"/>
                          <w:sz w:val="24"/>
                        </w:rPr>
                        <w:t>Items</w:t>
                      </w:r>
                      <w:r>
                        <w:rPr>
                          <w:b/>
                          <w:color w:val="000000"/>
                          <w:spacing w:val="-2"/>
                          <w:sz w:val="24"/>
                        </w:rPr>
                        <w:t> </w:t>
                      </w:r>
                      <w:r>
                        <w:rPr>
                          <w:b/>
                          <w:color w:val="000000"/>
                          <w:sz w:val="24"/>
                        </w:rPr>
                        <w:t>and</w:t>
                      </w:r>
                      <w:r>
                        <w:rPr>
                          <w:b/>
                          <w:color w:val="000000"/>
                          <w:spacing w:val="-2"/>
                          <w:sz w:val="24"/>
                        </w:rPr>
                        <w:t> Recommendations</w:t>
                      </w:r>
                    </w:p>
                  </w:txbxContent>
                </v:textbox>
                <v:fill type="solid"/>
                <w10:wrap type="topAndBottom"/>
              </v:shape>
            </w:pict>
          </mc:Fallback>
        </mc:AlternateContent>
      </w:r>
      <w:r>
        <w:rPr>
          <w:sz w:val="24"/>
        </w:rPr>
        <w:t>Parents were encouraged to play an active role in supporting the department’s </w:t>
      </w:r>
      <w:r>
        <w:rPr>
          <w:spacing w:val="-2"/>
          <w:sz w:val="24"/>
        </w:rPr>
        <w:t>initiatives.</w:t>
      </w:r>
    </w:p>
    <w:p>
      <w:pPr>
        <w:pStyle w:val="BodyText"/>
        <w:spacing w:line="360" w:lineRule="auto"/>
        <w:ind w:left="732" w:right="737" w:firstLine="719"/>
        <w:jc w:val="both"/>
      </w:pPr>
      <w:r>
        <w:rPr/>
        <w:t>Based on the feedback received during the meeting, the following action items and recommendations were agreed upon:</w:t>
      </w:r>
    </w:p>
    <w:p>
      <w:pPr>
        <w:pStyle w:val="ListParagraph"/>
        <w:numPr>
          <w:ilvl w:val="0"/>
          <w:numId w:val="3"/>
        </w:numPr>
        <w:tabs>
          <w:tab w:pos="1452" w:val="left" w:leader="none"/>
        </w:tabs>
        <w:spacing w:line="360" w:lineRule="auto" w:before="0" w:after="0"/>
        <w:ind w:left="1452" w:right="728" w:hanging="360"/>
        <w:jc w:val="both"/>
        <w:rPr>
          <w:sz w:val="24"/>
        </w:rPr>
      </w:pPr>
      <w:r>
        <w:rPr>
          <w:b/>
          <w:sz w:val="24"/>
        </w:rPr>
        <w:t>Streamlining medium of instruction</w:t>
      </w:r>
      <w:r>
        <w:rPr>
          <w:sz w:val="24"/>
        </w:rPr>
        <w:t>: The department will review the teaching method to make learning made easy for I year students.</w:t>
      </w:r>
    </w:p>
    <w:p>
      <w:pPr>
        <w:pStyle w:val="ListParagraph"/>
        <w:numPr>
          <w:ilvl w:val="0"/>
          <w:numId w:val="3"/>
        </w:numPr>
        <w:tabs>
          <w:tab w:pos="1452" w:val="left" w:leader="none"/>
        </w:tabs>
        <w:spacing w:line="360" w:lineRule="auto" w:before="0" w:after="0"/>
        <w:ind w:left="1452" w:right="733" w:hanging="360"/>
        <w:jc w:val="both"/>
        <w:rPr>
          <w:sz w:val="24"/>
        </w:rPr>
      </w:pPr>
      <w:r>
        <w:rPr>
          <w:b/>
          <w:sz w:val="24"/>
        </w:rPr>
        <w:t>Enhanced Communication</w:t>
      </w:r>
      <w:r>
        <w:rPr>
          <w:sz w:val="24"/>
        </w:rPr>
        <w:t>: The department will establish a clearer communication channel for parents to stay updated on academic and extracurricular activities.</w:t>
      </w:r>
    </w:p>
    <w:p>
      <w:pPr>
        <w:pStyle w:val="ListParagraph"/>
        <w:numPr>
          <w:ilvl w:val="0"/>
          <w:numId w:val="3"/>
        </w:numPr>
        <w:tabs>
          <w:tab w:pos="1452" w:val="left" w:leader="none"/>
        </w:tabs>
        <w:spacing w:line="360" w:lineRule="auto" w:before="0" w:after="0"/>
        <w:ind w:left="1452" w:right="727" w:hanging="360"/>
        <w:jc w:val="both"/>
        <w:rPr>
          <w:sz w:val="24"/>
        </w:rPr>
      </w:pPr>
      <w:r>
        <w:rPr>
          <w:b/>
          <w:sz w:val="24"/>
        </w:rPr>
        <w:t>Progress to higher education and Placements</w:t>
      </w:r>
      <w:r>
        <w:rPr>
          <w:sz w:val="24"/>
        </w:rPr>
        <w:t>: A more robust counseling service will be implemented to assist students in finding internship opportunities, M.Sc. Programme in our College and post-graduation placements in biotech-related fields.</w:t>
      </w:r>
    </w:p>
    <w:p>
      <w:pPr>
        <w:pStyle w:val="ListParagraph"/>
        <w:spacing w:after="0" w:line="360" w:lineRule="auto"/>
        <w:jc w:val="both"/>
        <w:rPr>
          <w:sz w:val="24"/>
        </w:rPr>
        <w:sectPr>
          <w:pgSz w:w="11910" w:h="16840"/>
          <w:pgMar w:top="1020" w:bottom="280" w:left="708" w:right="708"/>
        </w:sectPr>
      </w:pPr>
    </w:p>
    <w:p>
      <w:pPr>
        <w:pStyle w:val="BodyText"/>
        <w:ind w:left="703"/>
        <w:rPr>
          <w:sz w:val="20"/>
        </w:rPr>
      </w:pPr>
      <w:r>
        <w:rPr>
          <w:sz w:val="20"/>
        </w:rPr>
        <mc:AlternateContent>
          <mc:Choice Requires="wps">
            <w:drawing>
              <wp:anchor distT="0" distB="0" distL="0" distR="0" allowOverlap="1" layoutInCell="1" locked="0" behindDoc="1" simplePos="0" relativeHeight="487502848">
                <wp:simplePos x="0" y="0"/>
                <wp:positionH relativeFrom="page">
                  <wp:posOffset>304800</wp:posOffset>
                </wp:positionH>
                <wp:positionV relativeFrom="page">
                  <wp:posOffset>304799</wp:posOffset>
                </wp:positionV>
                <wp:extent cx="6952615" cy="1008443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style="position:absolute;margin-left:24.000002pt;margin-top:23.999945pt;width:547.450pt;height:794.05pt;mso-position-horizontal-relative:page;mso-position-vertical-relative:page;z-index:-15813632" id="docshape16" coordorigin="480,480" coordsize="10949,15881" path="m569,16272l554,16272,554,16286,569,16286,569,16272xm569,554l554,554,554,569,554,16272,569,16272,569,569,569,554xm11354,16272l11340,16272,569,16272,569,16286,11340,16286,11354,16286,11354,16272xm11354,554l11340,554,569,554,569,569,11340,569,11340,16272,11354,16272,11354,569,11354,554xm11429,16272l11369,16272,11369,16301,11340,16301,569,16301,540,16301,540,16272,480,16272,480,16301,480,16361,540,16361,569,16361,11340,16361,11369,16361,11429,16361,11429,16301,11429,16272xm11429,480l11369,480,11340,480,569,480,540,480,480,480,480,540,480,569,480,16272,540,16272,540,569,540,540,569,540,11340,540,11369,540,11369,569,11369,16272,11429,16272,11429,569,11429,540,11429,480xe" filled="true" fillcolor="#c00000" stroked="false">
                <v:path arrowok="t"/>
                <v:fill type="solid"/>
                <w10:wrap type="none"/>
              </v:shape>
            </w:pict>
          </mc:Fallback>
        </mc:AlternateContent>
      </w:r>
      <w:r>
        <w:rPr>
          <w:sz w:val="20"/>
        </w:rPr>
        <mc:AlternateContent>
          <mc:Choice Requires="wps">
            <w:drawing>
              <wp:inline distT="0" distB="0" distL="0" distR="0">
                <wp:extent cx="5769610" cy="372110"/>
                <wp:effectExtent l="0" t="0" r="0" b="8889"/>
                <wp:docPr id="18" name="Group 18"/>
                <wp:cNvGraphicFramePr>
                  <a:graphicFrameLocks/>
                </wp:cNvGraphicFramePr>
                <a:graphic>
                  <a:graphicData uri="http://schemas.microsoft.com/office/word/2010/wordprocessingGroup">
                    <wpg:wgp>
                      <wpg:cNvPr id="18" name="Group 18"/>
                      <wpg:cNvGrpSpPr/>
                      <wpg:grpSpPr>
                        <a:xfrm>
                          <a:off x="0" y="0"/>
                          <a:ext cx="5769610" cy="372110"/>
                          <a:chExt cx="5769610" cy="372110"/>
                        </a:xfrm>
                      </wpg:grpSpPr>
                      <wps:wsp>
                        <wps:cNvPr id="19" name="Graphic 19"/>
                        <wps:cNvSpPr/>
                        <wps:spPr>
                          <a:xfrm>
                            <a:off x="0" y="0"/>
                            <a:ext cx="5769610" cy="372110"/>
                          </a:xfrm>
                          <a:custGeom>
                            <a:avLst/>
                            <a:gdLst/>
                            <a:ahLst/>
                            <a:cxnLst/>
                            <a:rect l="l" t="t" r="r" b="b"/>
                            <a:pathLst>
                              <a:path w="5769610" h="372110">
                                <a:moveTo>
                                  <a:pt x="5769610" y="0"/>
                                </a:moveTo>
                                <a:lnTo>
                                  <a:pt x="0" y="0"/>
                                </a:lnTo>
                                <a:lnTo>
                                  <a:pt x="0" y="371855"/>
                                </a:lnTo>
                                <a:lnTo>
                                  <a:pt x="5769610" y="371855"/>
                                </a:lnTo>
                                <a:lnTo>
                                  <a:pt x="5769610" y="0"/>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0" y="0"/>
                            <a:ext cx="5769610" cy="372110"/>
                          </a:xfrm>
                          <a:prstGeom prst="rect">
                            <a:avLst/>
                          </a:prstGeom>
                        </wps:spPr>
                        <wps:txbx>
                          <w:txbxContent>
                            <w:p>
                              <w:pPr>
                                <w:spacing w:line="390" w:lineRule="exact" w:before="0"/>
                                <w:ind w:left="0" w:right="0" w:firstLine="0"/>
                                <w:jc w:val="center"/>
                                <w:rPr>
                                  <w:b/>
                                  <w:sz w:val="34"/>
                                </w:rPr>
                              </w:pPr>
                              <w:r>
                                <w:rPr>
                                  <w:b/>
                                  <w:color w:val="FFFF00"/>
                                  <w:spacing w:val="-3"/>
                                  <w:sz w:val="34"/>
                                  <w:u w:val="single" w:color="FFFF00"/>
                                </w:rPr>
                                <w:t> </w:t>
                              </w:r>
                              <w:r>
                                <w:rPr>
                                  <w:b/>
                                  <w:color w:val="FFFF00"/>
                                  <w:sz w:val="34"/>
                                  <w:u w:val="single" w:color="FFFF00"/>
                                </w:rPr>
                                <w:t>GLIMPSES</w:t>
                              </w:r>
                              <w:r>
                                <w:rPr>
                                  <w:b/>
                                  <w:color w:val="FFFF00"/>
                                  <w:spacing w:val="-4"/>
                                  <w:sz w:val="34"/>
                                  <w:u w:val="single" w:color="FFFF00"/>
                                </w:rPr>
                                <w:t> </w:t>
                              </w:r>
                              <w:r>
                                <w:rPr>
                                  <w:b/>
                                  <w:color w:val="FFFF00"/>
                                  <w:sz w:val="34"/>
                                  <w:u w:val="single" w:color="FFFF00"/>
                                </w:rPr>
                                <w:t>OF</w:t>
                              </w:r>
                              <w:r>
                                <w:rPr>
                                  <w:b/>
                                  <w:color w:val="FFFF00"/>
                                  <w:spacing w:val="-5"/>
                                  <w:sz w:val="34"/>
                                  <w:u w:val="single" w:color="FFFF00"/>
                                </w:rPr>
                                <w:t> </w:t>
                              </w:r>
                              <w:r>
                                <w:rPr>
                                  <w:b/>
                                  <w:color w:val="FFFF00"/>
                                  <w:sz w:val="34"/>
                                  <w:u w:val="single" w:color="FFFF00"/>
                                </w:rPr>
                                <w:t>PARENT</w:t>
                              </w:r>
                              <w:r>
                                <w:rPr>
                                  <w:b/>
                                  <w:color w:val="FFFF00"/>
                                  <w:spacing w:val="-4"/>
                                  <w:sz w:val="34"/>
                                  <w:u w:val="single" w:color="FFFF00"/>
                                </w:rPr>
                                <w:t> </w:t>
                              </w:r>
                              <w:r>
                                <w:rPr>
                                  <w:b/>
                                  <w:color w:val="FFFF00"/>
                                  <w:sz w:val="34"/>
                                  <w:u w:val="single" w:color="FFFF00"/>
                                </w:rPr>
                                <w:t>TEACHER</w:t>
                              </w:r>
                              <w:r>
                                <w:rPr>
                                  <w:b/>
                                  <w:color w:val="FFFF00"/>
                                  <w:spacing w:val="-4"/>
                                  <w:sz w:val="34"/>
                                  <w:u w:val="single" w:color="FFFF00"/>
                                </w:rPr>
                                <w:t> MEET</w:t>
                              </w:r>
                            </w:p>
                          </w:txbxContent>
                        </wps:txbx>
                        <wps:bodyPr wrap="square" lIns="0" tIns="0" rIns="0" bIns="0" rtlCol="0">
                          <a:noAutofit/>
                        </wps:bodyPr>
                      </wps:wsp>
                    </wpg:wgp>
                  </a:graphicData>
                </a:graphic>
              </wp:inline>
            </w:drawing>
          </mc:Choice>
          <mc:Fallback>
            <w:pict>
              <v:group style="width:454.3pt;height:29.3pt;mso-position-horizontal-relative:char;mso-position-vertical-relative:line" id="docshapegroup17" coordorigin="0,0" coordsize="9086,586">
                <v:rect style="position:absolute;left:0;top:0;width:9086;height:586" id="docshape18" filled="true" fillcolor="#000000" stroked="false">
                  <v:fill type="solid"/>
                </v:rect>
                <v:shape style="position:absolute;left:0;top:0;width:9086;height:586" type="#_x0000_t202" id="docshape19" filled="false" stroked="false">
                  <v:textbox inset="0,0,0,0">
                    <w:txbxContent>
                      <w:p>
                        <w:pPr>
                          <w:spacing w:line="390" w:lineRule="exact" w:before="0"/>
                          <w:ind w:left="0" w:right="0" w:firstLine="0"/>
                          <w:jc w:val="center"/>
                          <w:rPr>
                            <w:b/>
                            <w:sz w:val="34"/>
                          </w:rPr>
                        </w:pPr>
                        <w:r>
                          <w:rPr>
                            <w:b/>
                            <w:color w:val="FFFF00"/>
                            <w:spacing w:val="-3"/>
                            <w:sz w:val="34"/>
                            <w:u w:val="single" w:color="FFFF00"/>
                          </w:rPr>
                          <w:t> </w:t>
                        </w:r>
                        <w:r>
                          <w:rPr>
                            <w:b/>
                            <w:color w:val="FFFF00"/>
                            <w:sz w:val="34"/>
                            <w:u w:val="single" w:color="FFFF00"/>
                          </w:rPr>
                          <w:t>GLIMPSES</w:t>
                        </w:r>
                        <w:r>
                          <w:rPr>
                            <w:b/>
                            <w:color w:val="FFFF00"/>
                            <w:spacing w:val="-4"/>
                            <w:sz w:val="34"/>
                            <w:u w:val="single" w:color="FFFF00"/>
                          </w:rPr>
                          <w:t> </w:t>
                        </w:r>
                        <w:r>
                          <w:rPr>
                            <w:b/>
                            <w:color w:val="FFFF00"/>
                            <w:sz w:val="34"/>
                            <w:u w:val="single" w:color="FFFF00"/>
                          </w:rPr>
                          <w:t>OF</w:t>
                        </w:r>
                        <w:r>
                          <w:rPr>
                            <w:b/>
                            <w:color w:val="FFFF00"/>
                            <w:spacing w:val="-5"/>
                            <w:sz w:val="34"/>
                            <w:u w:val="single" w:color="FFFF00"/>
                          </w:rPr>
                          <w:t> </w:t>
                        </w:r>
                        <w:r>
                          <w:rPr>
                            <w:b/>
                            <w:color w:val="FFFF00"/>
                            <w:sz w:val="34"/>
                            <w:u w:val="single" w:color="FFFF00"/>
                          </w:rPr>
                          <w:t>PARENT</w:t>
                        </w:r>
                        <w:r>
                          <w:rPr>
                            <w:b/>
                            <w:color w:val="FFFF00"/>
                            <w:spacing w:val="-4"/>
                            <w:sz w:val="34"/>
                            <w:u w:val="single" w:color="FFFF00"/>
                          </w:rPr>
                          <w:t> </w:t>
                        </w:r>
                        <w:r>
                          <w:rPr>
                            <w:b/>
                            <w:color w:val="FFFF00"/>
                            <w:sz w:val="34"/>
                            <w:u w:val="single" w:color="FFFF00"/>
                          </w:rPr>
                          <w:t>TEACHER</w:t>
                        </w:r>
                        <w:r>
                          <w:rPr>
                            <w:b/>
                            <w:color w:val="FFFF00"/>
                            <w:spacing w:val="-4"/>
                            <w:sz w:val="34"/>
                            <w:u w:val="single" w:color="FFFF00"/>
                          </w:rPr>
                          <w:t> MEET</w:t>
                        </w:r>
                      </w:p>
                    </w:txbxContent>
                  </v:textbox>
                  <w10:wrap type="none"/>
                </v:shape>
              </v:group>
            </w:pict>
          </mc:Fallback>
        </mc:AlternateContent>
      </w:r>
      <w:r>
        <w:rPr>
          <w:sz w:val="20"/>
        </w:rPr>
      </w:r>
    </w:p>
    <w:p>
      <w:pPr>
        <w:pStyle w:val="BodyText"/>
        <w:spacing w:before="7"/>
        <w:rPr>
          <w:sz w:val="13"/>
        </w:rPr>
      </w:pPr>
      <w:r>
        <w:rPr>
          <w:sz w:val="13"/>
        </w:rPr>
        <w:drawing>
          <wp:anchor distT="0" distB="0" distL="0" distR="0" allowOverlap="1" layoutInCell="1" locked="0" behindDoc="1" simplePos="0" relativeHeight="487592960">
            <wp:simplePos x="0" y="0"/>
            <wp:positionH relativeFrom="page">
              <wp:posOffset>551180</wp:posOffset>
            </wp:positionH>
            <wp:positionV relativeFrom="paragraph">
              <wp:posOffset>114680</wp:posOffset>
            </wp:positionV>
            <wp:extent cx="6369853" cy="7933467"/>
            <wp:effectExtent l="0" t="0" r="0" b="0"/>
            <wp:wrapTopAndBottom/>
            <wp:docPr id="21" name="Image 21" descr="C:\Users\DR AJA\Desktop\New folder\New folder\4.jpg"/>
            <wp:cNvGraphicFramePr>
              <a:graphicFrameLocks/>
            </wp:cNvGraphicFramePr>
            <a:graphic>
              <a:graphicData uri="http://schemas.openxmlformats.org/drawingml/2006/picture">
                <pic:pic>
                  <pic:nvPicPr>
                    <pic:cNvPr id="21" name="Image 21" descr="C:\Users\DR AJA\Desktop\New folder\New folder\4.jpg"/>
                    <pic:cNvPicPr/>
                  </pic:nvPicPr>
                  <pic:blipFill>
                    <a:blip r:embed="rId10" cstate="print"/>
                    <a:stretch>
                      <a:fillRect/>
                    </a:stretch>
                  </pic:blipFill>
                  <pic:spPr>
                    <a:xfrm>
                      <a:off x="0" y="0"/>
                      <a:ext cx="6369853" cy="7933467"/>
                    </a:xfrm>
                    <a:prstGeom prst="rect">
                      <a:avLst/>
                    </a:prstGeom>
                  </pic:spPr>
                </pic:pic>
              </a:graphicData>
            </a:graphic>
          </wp:anchor>
        </w:drawing>
      </w:r>
    </w:p>
    <w:p>
      <w:pPr>
        <w:pStyle w:val="BodyText"/>
        <w:spacing w:after="0"/>
        <w:rPr>
          <w:sz w:val="13"/>
        </w:rPr>
        <w:sectPr>
          <w:pgSz w:w="11910" w:h="16840"/>
          <w:pgMar w:top="680" w:bottom="280" w:left="708" w:right="708"/>
        </w:sectPr>
      </w:pPr>
    </w:p>
    <w:p>
      <w:pPr>
        <w:pStyle w:val="BodyText"/>
        <w:spacing w:before="2"/>
        <w:rPr>
          <w:sz w:val="5"/>
        </w:rPr>
      </w:pPr>
      <w:r>
        <w:rPr>
          <w:sz w:val="5"/>
        </w:rPr>
        <mc:AlternateContent>
          <mc:Choice Requires="wps">
            <w:drawing>
              <wp:anchor distT="0" distB="0" distL="0" distR="0" allowOverlap="1" layoutInCell="1" locked="0" behindDoc="1" simplePos="0" relativeHeight="487503360">
                <wp:simplePos x="0" y="0"/>
                <wp:positionH relativeFrom="page">
                  <wp:posOffset>304800</wp:posOffset>
                </wp:positionH>
                <wp:positionV relativeFrom="page">
                  <wp:posOffset>304799</wp:posOffset>
                </wp:positionV>
                <wp:extent cx="6952615" cy="1008443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style="position:absolute;margin-left:24.000002pt;margin-top:23.999945pt;width:547.450pt;height:794.05pt;mso-position-horizontal-relative:page;mso-position-vertical-relative:page;z-index:-15813120" id="docshape20" coordorigin="480,480" coordsize="10949,15881" path="m569,16272l554,16272,554,16286,569,16286,569,16272xm569,554l554,554,554,569,554,16272,569,16272,569,569,569,554xm11354,16272l11340,16272,569,16272,569,16286,11340,16286,11354,16286,11354,16272xm11354,554l11340,554,569,554,569,569,11340,569,11340,16272,11354,16272,11354,569,11354,554xm11429,16272l11369,16272,11369,16301,11340,16301,569,16301,540,16301,540,16272,480,16272,480,16301,480,16361,540,16361,569,16361,11340,16361,11369,16361,11429,16361,11429,16301,11429,16272xm11429,480l11369,480,11340,480,569,480,540,480,480,480,480,540,480,569,480,16272,540,16272,540,569,540,540,569,540,11340,540,11369,540,11369,569,11369,16272,11429,16272,11429,569,11429,540,11429,480xe" filled="true" fillcolor="#c00000" stroked="false">
                <v:path arrowok="t"/>
                <v:fill type="solid"/>
                <w10:wrap type="none"/>
              </v:shape>
            </w:pict>
          </mc:Fallback>
        </mc:AlternateContent>
      </w:r>
    </w:p>
    <w:p>
      <w:pPr>
        <w:pStyle w:val="BodyText"/>
        <w:ind w:left="81"/>
        <w:rPr>
          <w:sz w:val="20"/>
        </w:rPr>
      </w:pPr>
      <w:r>
        <w:rPr>
          <w:sz w:val="20"/>
        </w:rPr>
        <w:drawing>
          <wp:inline distT="0" distB="0" distL="0" distR="0">
            <wp:extent cx="6464075" cy="7016019"/>
            <wp:effectExtent l="0" t="0" r="0" b="0"/>
            <wp:docPr id="23" name="Image 23" descr="C:\Users\DR AJA\Desktop\New folder\New folder\5.jpg"/>
            <wp:cNvGraphicFramePr>
              <a:graphicFrameLocks/>
            </wp:cNvGraphicFramePr>
            <a:graphic>
              <a:graphicData uri="http://schemas.openxmlformats.org/drawingml/2006/picture">
                <pic:pic>
                  <pic:nvPicPr>
                    <pic:cNvPr id="23" name="Image 23" descr="C:\Users\DR AJA\Desktop\New folder\New folder\5.jpg"/>
                    <pic:cNvPicPr/>
                  </pic:nvPicPr>
                  <pic:blipFill>
                    <a:blip r:embed="rId11" cstate="print"/>
                    <a:stretch>
                      <a:fillRect/>
                    </a:stretch>
                  </pic:blipFill>
                  <pic:spPr>
                    <a:xfrm>
                      <a:off x="0" y="0"/>
                      <a:ext cx="6464075" cy="7016019"/>
                    </a:xfrm>
                    <a:prstGeom prst="rect">
                      <a:avLst/>
                    </a:prstGeom>
                  </pic:spPr>
                </pic:pic>
              </a:graphicData>
            </a:graphic>
          </wp:inline>
        </w:drawing>
      </w:r>
      <w:r>
        <w:rPr>
          <w:sz w:val="20"/>
        </w:rPr>
      </w:r>
    </w:p>
    <w:p>
      <w:pPr>
        <w:pStyle w:val="BodyText"/>
        <w:spacing w:after="0"/>
        <w:rPr>
          <w:sz w:val="20"/>
        </w:rPr>
        <w:sectPr>
          <w:pgSz w:w="11910" w:h="16840"/>
          <w:pgMar w:top="1920" w:bottom="280" w:left="708" w:right="708"/>
        </w:sectPr>
      </w:pPr>
    </w:p>
    <w:p>
      <w:pPr>
        <w:pStyle w:val="BodyText"/>
        <w:rPr>
          <w:sz w:val="20"/>
        </w:rPr>
      </w:pPr>
      <w:r>
        <w:rPr>
          <w:sz w:val="20"/>
        </w:rPr>
        <mc:AlternateContent>
          <mc:Choice Requires="wps">
            <w:drawing>
              <wp:anchor distT="0" distB="0" distL="0" distR="0" allowOverlap="1" layoutInCell="1" locked="0" behindDoc="1" simplePos="0" relativeHeight="487504384">
                <wp:simplePos x="0" y="0"/>
                <wp:positionH relativeFrom="page">
                  <wp:posOffset>304800</wp:posOffset>
                </wp:positionH>
                <wp:positionV relativeFrom="page">
                  <wp:posOffset>304799</wp:posOffset>
                </wp:positionV>
                <wp:extent cx="6952615" cy="1008443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6952615" cy="10084435"/>
                          <a:chExt cx="6952615" cy="10084435"/>
                        </a:xfrm>
                      </wpg:grpSpPr>
                      <pic:pic>
                        <pic:nvPicPr>
                          <pic:cNvPr id="25" name="Image 25"/>
                          <pic:cNvPicPr/>
                        </pic:nvPicPr>
                        <pic:blipFill>
                          <a:blip r:embed="rId12" cstate="print"/>
                          <a:stretch>
                            <a:fillRect/>
                          </a:stretch>
                        </pic:blipFill>
                        <pic:spPr>
                          <a:xfrm>
                            <a:off x="99060" y="320675"/>
                            <a:ext cx="6842125" cy="2502535"/>
                          </a:xfrm>
                          <a:prstGeom prst="rect">
                            <a:avLst/>
                          </a:prstGeom>
                        </pic:spPr>
                      </pic:pic>
                      <wps:wsp>
                        <wps:cNvPr id="26" name="Graphic 26"/>
                        <wps:cNvSpPr/>
                        <wps:spPr>
                          <a:xfrm>
                            <a:off x="0" y="0"/>
                            <a:ext cx="6952615" cy="10027920"/>
                          </a:xfrm>
                          <a:custGeom>
                            <a:avLst/>
                            <a:gdLst/>
                            <a:ahLst/>
                            <a:cxnLst/>
                            <a:rect l="l" t="t" r="r" b="b"/>
                            <a:pathLst>
                              <a:path w="6952615" h="10027920">
                                <a:moveTo>
                                  <a:pt x="56375" y="47244"/>
                                </a:moveTo>
                                <a:lnTo>
                                  <a:pt x="47244" y="47244"/>
                                </a:lnTo>
                                <a:lnTo>
                                  <a:pt x="47244" y="56388"/>
                                </a:lnTo>
                                <a:lnTo>
                                  <a:pt x="47244" y="10027920"/>
                                </a:lnTo>
                                <a:lnTo>
                                  <a:pt x="56375" y="10027920"/>
                                </a:lnTo>
                                <a:lnTo>
                                  <a:pt x="56375" y="56388"/>
                                </a:lnTo>
                                <a:lnTo>
                                  <a:pt x="56375" y="47244"/>
                                </a:lnTo>
                                <a:close/>
                              </a:path>
                              <a:path w="6952615" h="10027920">
                                <a:moveTo>
                                  <a:pt x="6905244" y="47244"/>
                                </a:moveTo>
                                <a:lnTo>
                                  <a:pt x="6896100" y="47244"/>
                                </a:lnTo>
                                <a:lnTo>
                                  <a:pt x="56388" y="47244"/>
                                </a:lnTo>
                                <a:lnTo>
                                  <a:pt x="56388" y="56388"/>
                                </a:lnTo>
                                <a:lnTo>
                                  <a:pt x="6896100" y="56388"/>
                                </a:lnTo>
                                <a:lnTo>
                                  <a:pt x="6905244" y="56388"/>
                                </a:lnTo>
                                <a:lnTo>
                                  <a:pt x="6905244" y="47244"/>
                                </a:lnTo>
                                <a:close/>
                              </a:path>
                              <a:path w="6952615" h="10027920">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C00000"/>
                          </a:solidFill>
                        </wps:spPr>
                        <wps:bodyPr wrap="square" lIns="0" tIns="0" rIns="0" bIns="0" rtlCol="0">
                          <a:prstTxWarp prst="textNoShape">
                            <a:avLst/>
                          </a:prstTxWarp>
                          <a:noAutofit/>
                        </wps:bodyPr>
                      </wps:wsp>
                      <wps:wsp>
                        <wps:cNvPr id="27" name="Graphic 27"/>
                        <wps:cNvSpPr/>
                        <wps:spPr>
                          <a:xfrm>
                            <a:off x="6905243" y="56388"/>
                            <a:ext cx="9525" cy="9972040"/>
                          </a:xfrm>
                          <a:custGeom>
                            <a:avLst/>
                            <a:gdLst/>
                            <a:ahLst/>
                            <a:cxnLst/>
                            <a:rect l="l" t="t" r="r" b="b"/>
                            <a:pathLst>
                              <a:path w="9525" h="9972040">
                                <a:moveTo>
                                  <a:pt x="9143" y="0"/>
                                </a:moveTo>
                                <a:lnTo>
                                  <a:pt x="0" y="0"/>
                                </a:lnTo>
                                <a:lnTo>
                                  <a:pt x="0" y="9971532"/>
                                </a:lnTo>
                                <a:lnTo>
                                  <a:pt x="9143" y="9971532"/>
                                </a:lnTo>
                                <a:lnTo>
                                  <a:pt x="9143"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0" y="56387"/>
                            <a:ext cx="6952615" cy="10027920"/>
                          </a:xfrm>
                          <a:custGeom>
                            <a:avLst/>
                            <a:gdLst/>
                            <a:ahLst/>
                            <a:cxnLst/>
                            <a:rect l="l" t="t" r="r" b="b"/>
                            <a:pathLst>
                              <a:path w="6952615" h="10027920">
                                <a:moveTo>
                                  <a:pt x="56375" y="9971545"/>
                                </a:moveTo>
                                <a:lnTo>
                                  <a:pt x="47244" y="9971545"/>
                                </a:lnTo>
                                <a:lnTo>
                                  <a:pt x="47244" y="9980676"/>
                                </a:lnTo>
                                <a:lnTo>
                                  <a:pt x="56375" y="9980676"/>
                                </a:lnTo>
                                <a:lnTo>
                                  <a:pt x="56375" y="9971545"/>
                                </a:lnTo>
                                <a:close/>
                              </a:path>
                              <a:path w="6952615" h="10027920">
                                <a:moveTo>
                                  <a:pt x="6905244" y="9971545"/>
                                </a:moveTo>
                                <a:lnTo>
                                  <a:pt x="6896100" y="9971545"/>
                                </a:lnTo>
                                <a:lnTo>
                                  <a:pt x="56388" y="9971545"/>
                                </a:lnTo>
                                <a:lnTo>
                                  <a:pt x="56388" y="9980676"/>
                                </a:lnTo>
                                <a:lnTo>
                                  <a:pt x="6896100" y="9980676"/>
                                </a:lnTo>
                                <a:lnTo>
                                  <a:pt x="6905244" y="9980676"/>
                                </a:lnTo>
                                <a:lnTo>
                                  <a:pt x="6905244" y="9971545"/>
                                </a:lnTo>
                                <a:close/>
                              </a:path>
                              <a:path w="6952615" h="10027920">
                                <a:moveTo>
                                  <a:pt x="6905244" y="0"/>
                                </a:moveTo>
                                <a:lnTo>
                                  <a:pt x="6896100" y="0"/>
                                </a:lnTo>
                                <a:lnTo>
                                  <a:pt x="6896100" y="9971532"/>
                                </a:lnTo>
                                <a:lnTo>
                                  <a:pt x="6905244" y="9971532"/>
                                </a:lnTo>
                                <a:lnTo>
                                  <a:pt x="6905244" y="0"/>
                                </a:lnTo>
                                <a:close/>
                              </a:path>
                              <a:path w="6952615" h="10027920">
                                <a:moveTo>
                                  <a:pt x="6952488" y="9971545"/>
                                </a:moveTo>
                                <a:lnTo>
                                  <a:pt x="6914388" y="9971545"/>
                                </a:lnTo>
                                <a:lnTo>
                                  <a:pt x="6914388" y="9989820"/>
                                </a:lnTo>
                                <a:lnTo>
                                  <a:pt x="6896100" y="9989820"/>
                                </a:lnTo>
                                <a:lnTo>
                                  <a:pt x="56388" y="9989820"/>
                                </a:lnTo>
                                <a:lnTo>
                                  <a:pt x="38100" y="9989820"/>
                                </a:lnTo>
                                <a:lnTo>
                                  <a:pt x="38100" y="9971545"/>
                                </a:lnTo>
                                <a:lnTo>
                                  <a:pt x="0" y="9971545"/>
                                </a:lnTo>
                                <a:lnTo>
                                  <a:pt x="0" y="9989820"/>
                                </a:lnTo>
                                <a:lnTo>
                                  <a:pt x="0" y="10027920"/>
                                </a:lnTo>
                                <a:lnTo>
                                  <a:pt x="6952488" y="10027920"/>
                                </a:lnTo>
                                <a:lnTo>
                                  <a:pt x="6952488" y="9989820"/>
                                </a:lnTo>
                                <a:lnTo>
                                  <a:pt x="6952488" y="9971545"/>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05pt;mso-position-horizontal-relative:page;mso-position-vertical-relative:page;z-index:-15812096" id="docshapegroup21" coordorigin="480,480" coordsize="10949,15881">
                <v:shape style="position:absolute;left:636;top:985;width:10775;height:3941" type="#_x0000_t75" id="docshape22" stroked="false">
                  <v:imagedata r:id="rId12" o:title=""/>
                </v:shape>
                <v:shape style="position:absolute;left:480;top:480;width:10949;height:15792" id="docshape23" coordorigin="480,480" coordsize="10949,15792" path="m569,554l554,554,554,569,554,16272,569,16272,569,569,569,554xm11354,554l11340,554,569,554,569,569,11340,569,11354,569,11354,554xm11429,480l11369,480,11340,480,569,480,540,480,480,480,480,540,480,569,480,16272,540,16272,540,569,540,540,569,540,11340,540,11369,540,11369,569,11369,16272,11429,16272,11429,569,11429,540,11429,480xe" filled="true" fillcolor="#c00000" stroked="false">
                  <v:path arrowok="t"/>
                  <v:fill type="solid"/>
                </v:shape>
                <v:rect style="position:absolute;left:11354;top:568;width:15;height:15704" id="docshape24" filled="true" fillcolor="#ffffff" stroked="false">
                  <v:fill type="solid"/>
                </v:rect>
                <v:shape style="position:absolute;left:480;top:568;width:10949;height:15792" id="docshape25" coordorigin="480,569" coordsize="10949,15792" path="m569,16272l554,16272,554,16286,569,16286,569,16272xm11354,16272l11340,16272,569,16272,569,16286,11340,16286,11354,16286,11354,16272xm11354,569l11340,569,11340,16272,11354,16272,11354,569xm11429,16272l11369,16272,11369,16301,11340,16301,569,16301,540,16301,540,16272,480,16272,480,16301,480,16361,540,16361,569,16361,11340,16361,11369,16361,11429,16361,11429,16301,11429,16272xe" filled="true" fillcolor="#c00000" stroked="false">
                  <v:path arrowok="t"/>
                  <v:fill type="solid"/>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2" w:after="1"/>
        <w:rPr>
          <w:sz w:val="20"/>
        </w:rPr>
      </w:pPr>
    </w:p>
    <w:p>
      <w:pPr>
        <w:pStyle w:val="BodyText"/>
        <w:ind w:left="703"/>
        <w:rPr>
          <w:sz w:val="20"/>
        </w:rPr>
      </w:pPr>
      <w:r>
        <w:rPr>
          <w:sz w:val="20"/>
        </w:rPr>
        <mc:AlternateContent>
          <mc:Choice Requires="wps">
            <w:drawing>
              <wp:inline distT="0" distB="0" distL="0" distR="0">
                <wp:extent cx="5769610" cy="262255"/>
                <wp:effectExtent l="0" t="0" r="0" b="0"/>
                <wp:docPr id="29" name="Textbox 29"/>
                <wp:cNvGraphicFramePr>
                  <a:graphicFrameLocks/>
                </wp:cNvGraphicFramePr>
                <a:graphic>
                  <a:graphicData uri="http://schemas.microsoft.com/office/word/2010/wordprocessingShape">
                    <wps:wsp>
                      <wps:cNvPr id="29" name="Textbox 29"/>
                      <wps:cNvSpPr txBox="1"/>
                      <wps:spPr>
                        <a:xfrm>
                          <a:off x="0" y="0"/>
                          <a:ext cx="5769610" cy="262255"/>
                        </a:xfrm>
                        <a:prstGeom prst="rect">
                          <a:avLst/>
                        </a:prstGeom>
                        <a:solidFill>
                          <a:srgbClr val="C5D9F0"/>
                        </a:solidFill>
                      </wps:spPr>
                      <wps:txbx>
                        <w:txbxContent>
                          <w:p>
                            <w:pPr>
                              <w:spacing w:line="275" w:lineRule="exact" w:before="0"/>
                              <w:ind w:left="28" w:right="0" w:firstLine="0"/>
                              <w:jc w:val="left"/>
                              <w:rPr>
                                <w:b/>
                                <w:color w:val="000000"/>
                                <w:sz w:val="24"/>
                              </w:rPr>
                            </w:pPr>
                            <w:r>
                              <w:rPr>
                                <w:b/>
                                <w:color w:val="000000"/>
                                <w:spacing w:val="-2"/>
                                <w:sz w:val="24"/>
                              </w:rPr>
                              <w:t>Conclusion</w:t>
                            </w:r>
                          </w:p>
                        </w:txbxContent>
                      </wps:txbx>
                      <wps:bodyPr wrap="square" lIns="0" tIns="0" rIns="0" bIns="0" rtlCol="0">
                        <a:noAutofit/>
                      </wps:bodyPr>
                    </wps:wsp>
                  </a:graphicData>
                </a:graphic>
              </wp:inline>
            </w:drawing>
          </mc:Choice>
          <mc:Fallback>
            <w:pict>
              <v:shape style="width:454.3pt;height:20.65pt;mso-position-horizontal-relative:char;mso-position-vertical-relative:line" type="#_x0000_t202" id="docshape26" filled="true" fillcolor="#c5d9f0" stroked="false">
                <w10:anchorlock/>
                <v:textbox inset="0,0,0,0">
                  <w:txbxContent>
                    <w:p>
                      <w:pPr>
                        <w:spacing w:line="275" w:lineRule="exact" w:before="0"/>
                        <w:ind w:left="28" w:right="0" w:firstLine="0"/>
                        <w:jc w:val="left"/>
                        <w:rPr>
                          <w:b/>
                          <w:color w:val="000000"/>
                          <w:sz w:val="24"/>
                        </w:rPr>
                      </w:pPr>
                      <w:r>
                        <w:rPr>
                          <w:b/>
                          <w:color w:val="000000"/>
                          <w:spacing w:val="-2"/>
                          <w:sz w:val="24"/>
                        </w:rPr>
                        <w:t>Conclusion</w:t>
                      </w:r>
                    </w:p>
                  </w:txbxContent>
                </v:textbox>
                <v:fill type="solid"/>
              </v:shape>
            </w:pict>
          </mc:Fallback>
        </mc:AlternateContent>
      </w:r>
      <w:r>
        <w:rPr>
          <w:sz w:val="20"/>
        </w:rPr>
      </w:r>
    </w:p>
    <w:p>
      <w:pPr>
        <w:pStyle w:val="BodyText"/>
        <w:spacing w:line="360" w:lineRule="auto"/>
        <w:ind w:left="732" w:right="729" w:firstLine="719"/>
        <w:jc w:val="both"/>
      </w:pPr>
      <w:r>
        <w:rPr/>
        <w:t>The Parent-Teacher Meeting was an informative and productive session that strengthened the relationship between parents and the Department of Biotechnology. The discussions highlighted the Department’s commitment to providing a high-quality education while also ensuring the well-being of students. The feedback and suggestions received will play a crucial role in shaping the future direction of the Department and enhancing the educational experience for biotechnology students. College management also committed to working closely with the department to implement the suggestions and ensure that the needs of students are met.</w:t>
      </w:r>
    </w:p>
    <w:p>
      <w:pPr>
        <w:pStyle w:val="BodyText"/>
        <w:spacing w:line="360" w:lineRule="auto"/>
        <w:ind w:left="732" w:right="732" w:firstLine="719"/>
        <w:jc w:val="both"/>
      </w:pPr>
      <w:r>
        <w:rPr/>
        <w:t>The Department looks forward to continuing this dialogue with parents to ensure the holistic growth and development of all students.</w:t>
      </w:r>
    </w:p>
    <w:p>
      <w:pPr>
        <w:pStyle w:val="BodyText"/>
        <w:spacing w:line="360" w:lineRule="auto"/>
        <w:ind w:left="732" w:right="734" w:firstLine="719"/>
        <w:jc w:val="both"/>
      </w:pPr>
      <w:r>
        <w:rPr/>
        <w:t>We would like to extend our heartfelt thanks to the parents/guardians for taking the time to attend this meeting and for their continued partnership in fostering a supportive learning environment for the student.</w:t>
      </w:r>
    </w:p>
    <w:p>
      <w:pPr>
        <w:pStyle w:val="BodyText"/>
        <w:spacing w:line="360" w:lineRule="auto"/>
        <w:ind w:left="732" w:right="730" w:firstLine="719"/>
        <w:jc w:val="both"/>
      </w:pPr>
      <w:r>
        <w:rPr/>
        <w:t>The Department expresses sincere thanks to the Management, Principal and members of Faculty of Biotechnology for their kind support.</w:t>
      </w:r>
    </w:p>
    <w:p>
      <w:pPr>
        <w:pStyle w:val="BodyText"/>
      </w:pPr>
    </w:p>
    <w:p>
      <w:pPr>
        <w:pStyle w:val="BodyText"/>
      </w:pPr>
    </w:p>
    <w:p>
      <w:pPr>
        <w:pStyle w:val="BodyText"/>
      </w:pPr>
    </w:p>
    <w:p>
      <w:pPr>
        <w:pStyle w:val="BodyText"/>
        <w:spacing w:before="114"/>
      </w:pPr>
    </w:p>
    <w:p>
      <w:pPr>
        <w:tabs>
          <w:tab w:pos="6481" w:val="left" w:leader="none"/>
        </w:tabs>
        <w:spacing w:before="0"/>
        <w:ind w:left="-1" w:right="157" w:firstLine="0"/>
        <w:jc w:val="center"/>
        <w:rPr>
          <w:b/>
          <w:sz w:val="24"/>
        </w:rPr>
      </w:pPr>
      <w:r>
        <w:rPr>
          <w:b/>
          <w:sz w:val="24"/>
        </w:rPr>
        <w:t>Head</w:t>
      </w:r>
      <w:r>
        <w:rPr>
          <w:b/>
          <w:spacing w:val="-1"/>
          <w:sz w:val="24"/>
        </w:rPr>
        <w:t> </w:t>
      </w:r>
      <w:r>
        <w:rPr>
          <w:b/>
          <w:sz w:val="24"/>
        </w:rPr>
        <w:t>of</w:t>
      </w:r>
      <w:r>
        <w:rPr>
          <w:b/>
          <w:spacing w:val="1"/>
          <w:sz w:val="24"/>
        </w:rPr>
        <w:t> </w:t>
      </w:r>
      <w:r>
        <w:rPr>
          <w:b/>
          <w:sz w:val="24"/>
        </w:rPr>
        <w:t>the</w:t>
      </w:r>
      <w:r>
        <w:rPr>
          <w:b/>
          <w:spacing w:val="-1"/>
          <w:sz w:val="24"/>
        </w:rPr>
        <w:t> </w:t>
      </w:r>
      <w:r>
        <w:rPr>
          <w:b/>
          <w:spacing w:val="-2"/>
          <w:sz w:val="24"/>
        </w:rPr>
        <w:t>Department</w:t>
      </w:r>
      <w:r>
        <w:rPr>
          <w:b/>
          <w:sz w:val="24"/>
        </w:rPr>
        <w:tab/>
      </w:r>
      <w:r>
        <w:rPr>
          <w:b/>
          <w:spacing w:val="-2"/>
          <w:sz w:val="24"/>
        </w:rPr>
        <w:t>Principal</w:t>
      </w:r>
    </w:p>
    <w:sectPr>
      <w:pgSz w:w="11910" w:h="16840"/>
      <w:pgMar w:top="1920" w:bottom="28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ourier New">
    <w:altName w:val="Courier New"/>
    <w:charset w:val="1"/>
    <w:family w:val="modern"/>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45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63" w:hanging="360"/>
      </w:pPr>
      <w:rPr>
        <w:rFonts w:hint="default"/>
        <w:lang w:val="en-US" w:eastAsia="en-US" w:bidi="ar-SA"/>
      </w:rPr>
    </w:lvl>
    <w:lvl w:ilvl="2">
      <w:start w:val="0"/>
      <w:numFmt w:val="bullet"/>
      <w:lvlText w:val="•"/>
      <w:lvlJc w:val="left"/>
      <w:pPr>
        <w:ind w:left="3266" w:hanging="360"/>
      </w:pPr>
      <w:rPr>
        <w:rFonts w:hint="default"/>
        <w:lang w:val="en-US" w:eastAsia="en-US" w:bidi="ar-SA"/>
      </w:rPr>
    </w:lvl>
    <w:lvl w:ilvl="3">
      <w:start w:val="0"/>
      <w:numFmt w:val="bullet"/>
      <w:lvlText w:val="•"/>
      <w:lvlJc w:val="left"/>
      <w:pPr>
        <w:ind w:left="4169" w:hanging="360"/>
      </w:pPr>
      <w:rPr>
        <w:rFonts w:hint="default"/>
        <w:lang w:val="en-US" w:eastAsia="en-US" w:bidi="ar-SA"/>
      </w:rPr>
    </w:lvl>
    <w:lvl w:ilvl="4">
      <w:start w:val="0"/>
      <w:numFmt w:val="bullet"/>
      <w:lvlText w:val="•"/>
      <w:lvlJc w:val="left"/>
      <w:pPr>
        <w:ind w:left="5072" w:hanging="360"/>
      </w:pPr>
      <w:rPr>
        <w:rFonts w:hint="default"/>
        <w:lang w:val="en-US" w:eastAsia="en-US" w:bidi="ar-SA"/>
      </w:rPr>
    </w:lvl>
    <w:lvl w:ilvl="5">
      <w:start w:val="0"/>
      <w:numFmt w:val="bullet"/>
      <w:lvlText w:val="•"/>
      <w:lvlJc w:val="left"/>
      <w:pPr>
        <w:ind w:left="5975" w:hanging="360"/>
      </w:pPr>
      <w:rPr>
        <w:rFonts w:hint="default"/>
        <w:lang w:val="en-US" w:eastAsia="en-US" w:bidi="ar-SA"/>
      </w:rPr>
    </w:lvl>
    <w:lvl w:ilvl="6">
      <w:start w:val="0"/>
      <w:numFmt w:val="bullet"/>
      <w:lvlText w:val="•"/>
      <w:lvlJc w:val="left"/>
      <w:pPr>
        <w:ind w:left="6878" w:hanging="360"/>
      </w:pPr>
      <w:rPr>
        <w:rFonts w:hint="default"/>
        <w:lang w:val="en-US" w:eastAsia="en-US" w:bidi="ar-SA"/>
      </w:rPr>
    </w:lvl>
    <w:lvl w:ilvl="7">
      <w:start w:val="0"/>
      <w:numFmt w:val="bullet"/>
      <w:lvlText w:val="•"/>
      <w:lvlJc w:val="left"/>
      <w:pPr>
        <w:ind w:left="7781" w:hanging="360"/>
      </w:pPr>
      <w:rPr>
        <w:rFonts w:hint="default"/>
        <w:lang w:val="en-US" w:eastAsia="en-US" w:bidi="ar-SA"/>
      </w:rPr>
    </w:lvl>
    <w:lvl w:ilvl="8">
      <w:start w:val="0"/>
      <w:numFmt w:val="bullet"/>
      <w:lvlText w:val="•"/>
      <w:lvlJc w:val="left"/>
      <w:pPr>
        <w:ind w:left="8684" w:hanging="360"/>
      </w:pPr>
      <w:rPr>
        <w:rFonts w:hint="default"/>
        <w:lang w:val="en-US" w:eastAsia="en-US" w:bidi="ar-SA"/>
      </w:rPr>
    </w:lvl>
  </w:abstractNum>
  <w:abstractNum w:abstractNumId="1">
    <w:multiLevelType w:val="hybridMultilevel"/>
    <w:lvl w:ilvl="0">
      <w:start w:val="1"/>
      <w:numFmt w:val="decimal"/>
      <w:lvlText w:val="%1."/>
      <w:lvlJc w:val="left"/>
      <w:pPr>
        <w:ind w:left="145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o"/>
      <w:lvlJc w:val="left"/>
      <w:pPr>
        <w:ind w:left="1812" w:hanging="360"/>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1820" w:hanging="360"/>
      </w:pPr>
      <w:rPr>
        <w:rFonts w:hint="default"/>
        <w:lang w:val="en-US" w:eastAsia="en-US" w:bidi="ar-SA"/>
      </w:rPr>
    </w:lvl>
    <w:lvl w:ilvl="3">
      <w:start w:val="0"/>
      <w:numFmt w:val="bullet"/>
      <w:lvlText w:val="•"/>
      <w:lvlJc w:val="left"/>
      <w:pPr>
        <w:ind w:left="2903" w:hanging="360"/>
      </w:pPr>
      <w:rPr>
        <w:rFonts w:hint="default"/>
        <w:lang w:val="en-US" w:eastAsia="en-US" w:bidi="ar-SA"/>
      </w:rPr>
    </w:lvl>
    <w:lvl w:ilvl="4">
      <w:start w:val="0"/>
      <w:numFmt w:val="bullet"/>
      <w:lvlText w:val="•"/>
      <w:lvlJc w:val="left"/>
      <w:pPr>
        <w:ind w:left="3987" w:hanging="360"/>
      </w:pPr>
      <w:rPr>
        <w:rFonts w:hint="default"/>
        <w:lang w:val="en-US" w:eastAsia="en-US" w:bidi="ar-SA"/>
      </w:rPr>
    </w:lvl>
    <w:lvl w:ilvl="5">
      <w:start w:val="0"/>
      <w:numFmt w:val="bullet"/>
      <w:lvlText w:val="•"/>
      <w:lvlJc w:val="left"/>
      <w:pPr>
        <w:ind w:left="5071" w:hanging="360"/>
      </w:pPr>
      <w:rPr>
        <w:rFonts w:hint="default"/>
        <w:lang w:val="en-US" w:eastAsia="en-US" w:bidi="ar-SA"/>
      </w:rPr>
    </w:lvl>
    <w:lvl w:ilvl="6">
      <w:start w:val="0"/>
      <w:numFmt w:val="bullet"/>
      <w:lvlText w:val="•"/>
      <w:lvlJc w:val="left"/>
      <w:pPr>
        <w:ind w:left="6155" w:hanging="360"/>
      </w:pPr>
      <w:rPr>
        <w:rFonts w:hint="default"/>
        <w:lang w:val="en-US" w:eastAsia="en-US" w:bidi="ar-SA"/>
      </w:rPr>
    </w:lvl>
    <w:lvl w:ilvl="7">
      <w:start w:val="0"/>
      <w:numFmt w:val="bullet"/>
      <w:lvlText w:val="•"/>
      <w:lvlJc w:val="left"/>
      <w:pPr>
        <w:ind w:left="7239" w:hanging="360"/>
      </w:pPr>
      <w:rPr>
        <w:rFonts w:hint="default"/>
        <w:lang w:val="en-US" w:eastAsia="en-US" w:bidi="ar-SA"/>
      </w:rPr>
    </w:lvl>
    <w:lvl w:ilvl="8">
      <w:start w:val="0"/>
      <w:numFmt w:val="bullet"/>
      <w:lvlText w:val="•"/>
      <w:lvlJc w:val="left"/>
      <w:pPr>
        <w:ind w:left="8322" w:hanging="360"/>
      </w:pPr>
      <w:rPr>
        <w:rFonts w:hint="default"/>
        <w:lang w:val="en-US" w:eastAsia="en-US" w:bidi="ar-SA"/>
      </w:rPr>
    </w:lvl>
  </w:abstractNum>
  <w:abstractNum w:abstractNumId="0">
    <w:multiLevelType w:val="hybridMultilevel"/>
    <w:lvl w:ilvl="0">
      <w:start w:val="1"/>
      <w:numFmt w:val="decimal"/>
      <w:lvlText w:val="%1."/>
      <w:lvlJc w:val="left"/>
      <w:pPr>
        <w:ind w:left="145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63" w:hanging="360"/>
      </w:pPr>
      <w:rPr>
        <w:rFonts w:hint="default"/>
        <w:lang w:val="en-US" w:eastAsia="en-US" w:bidi="ar-SA"/>
      </w:rPr>
    </w:lvl>
    <w:lvl w:ilvl="2">
      <w:start w:val="0"/>
      <w:numFmt w:val="bullet"/>
      <w:lvlText w:val="•"/>
      <w:lvlJc w:val="left"/>
      <w:pPr>
        <w:ind w:left="3266" w:hanging="360"/>
      </w:pPr>
      <w:rPr>
        <w:rFonts w:hint="default"/>
        <w:lang w:val="en-US" w:eastAsia="en-US" w:bidi="ar-SA"/>
      </w:rPr>
    </w:lvl>
    <w:lvl w:ilvl="3">
      <w:start w:val="0"/>
      <w:numFmt w:val="bullet"/>
      <w:lvlText w:val="•"/>
      <w:lvlJc w:val="left"/>
      <w:pPr>
        <w:ind w:left="4169" w:hanging="360"/>
      </w:pPr>
      <w:rPr>
        <w:rFonts w:hint="default"/>
        <w:lang w:val="en-US" w:eastAsia="en-US" w:bidi="ar-SA"/>
      </w:rPr>
    </w:lvl>
    <w:lvl w:ilvl="4">
      <w:start w:val="0"/>
      <w:numFmt w:val="bullet"/>
      <w:lvlText w:val="•"/>
      <w:lvlJc w:val="left"/>
      <w:pPr>
        <w:ind w:left="5072" w:hanging="360"/>
      </w:pPr>
      <w:rPr>
        <w:rFonts w:hint="default"/>
        <w:lang w:val="en-US" w:eastAsia="en-US" w:bidi="ar-SA"/>
      </w:rPr>
    </w:lvl>
    <w:lvl w:ilvl="5">
      <w:start w:val="0"/>
      <w:numFmt w:val="bullet"/>
      <w:lvlText w:val="•"/>
      <w:lvlJc w:val="left"/>
      <w:pPr>
        <w:ind w:left="5975" w:hanging="360"/>
      </w:pPr>
      <w:rPr>
        <w:rFonts w:hint="default"/>
        <w:lang w:val="en-US" w:eastAsia="en-US" w:bidi="ar-SA"/>
      </w:rPr>
    </w:lvl>
    <w:lvl w:ilvl="6">
      <w:start w:val="0"/>
      <w:numFmt w:val="bullet"/>
      <w:lvlText w:val="•"/>
      <w:lvlJc w:val="left"/>
      <w:pPr>
        <w:ind w:left="6878" w:hanging="360"/>
      </w:pPr>
      <w:rPr>
        <w:rFonts w:hint="default"/>
        <w:lang w:val="en-US" w:eastAsia="en-US" w:bidi="ar-SA"/>
      </w:rPr>
    </w:lvl>
    <w:lvl w:ilvl="7">
      <w:start w:val="0"/>
      <w:numFmt w:val="bullet"/>
      <w:lvlText w:val="•"/>
      <w:lvlJc w:val="left"/>
      <w:pPr>
        <w:ind w:left="7781" w:hanging="360"/>
      </w:pPr>
      <w:rPr>
        <w:rFonts w:hint="default"/>
        <w:lang w:val="en-US" w:eastAsia="en-US" w:bidi="ar-SA"/>
      </w:rPr>
    </w:lvl>
    <w:lvl w:ilvl="8">
      <w:start w:val="0"/>
      <w:numFmt w:val="bullet"/>
      <w:lvlText w:val="•"/>
      <w:lvlJc w:val="left"/>
      <w:pPr>
        <w:ind w:left="8684"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8"/>
      <w:outlineLvl w:val="1"/>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157" w:right="157"/>
      <w:jc w:val="center"/>
    </w:pPr>
    <w:rPr>
      <w:rFonts w:ascii="Times New Roman" w:hAnsi="Times New Roman" w:eastAsia="Times New Roman" w:cs="Times New Roman"/>
      <w:b/>
      <w:bCs/>
      <w:sz w:val="68"/>
      <w:szCs w:val="68"/>
      <w:lang w:val="en-US" w:eastAsia="en-US" w:bidi="ar-SA"/>
    </w:rPr>
  </w:style>
  <w:style w:styleId="ListParagraph" w:type="paragraph">
    <w:name w:val="List Paragraph"/>
    <w:basedOn w:val="Normal"/>
    <w:uiPriority w:val="1"/>
    <w:qFormat/>
    <w:pPr>
      <w:ind w:left="1440" w:hanging="36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biotech</dc:creator>
  <dcterms:created xsi:type="dcterms:W3CDTF">2025-01-24T14:44:46Z</dcterms:created>
  <dcterms:modified xsi:type="dcterms:W3CDTF">2025-01-24T14:44:46Z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2025-01-17T00:00:00Z</vt:filetime>
  </property>
  <property fmtid="{D5CDD505-2E9C-101B-9397-08002B2CF9AE}" pid="3" name="Creator">
    <vt:lpwstr>Microsoft® Office Word 2007</vt:lpwstr>
  </property>
  <property fmtid="{D5CDD505-2E9C-101B-9397-08002B2CF9AE}" pid="4" name="LastSaved">
    <vt:filetime>2025-01-24T00:00:00Z</vt:filetime>
  </property>
  <property fmtid="{D5CDD505-2E9C-101B-9397-08002B2CF9AE}" pid="5" name="Producer">
    <vt:lpwstr>Microsoft® Office Word 2007</vt:lpwstr>
  </property>
</Properties>
</file>